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附件1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安徽省农作物品种审定委员会五届九次主任</w:t>
      </w:r>
    </w:p>
    <w:p>
      <w:pPr>
        <w:jc w:val="center"/>
        <w:rPr>
          <w:b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委员会会议审定通过小麦品种一览表</w:t>
      </w:r>
    </w:p>
    <w:tbl>
      <w:tblPr>
        <w:tblStyle w:val="7"/>
        <w:tblW w:w="8602" w:type="dxa"/>
        <w:tblInd w:w="-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22"/>
        <w:gridCol w:w="2160"/>
        <w:gridCol w:w="4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品种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审定编号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申请者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登海208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0001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山东登海种业股份有限公司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中麦578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0002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中国农业科学院作物科学研究所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安徽隆平高科种业有限公司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宿4185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0003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宿州市农业科学院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谷神28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0004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安徽谷神种业有限公司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安农15210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0005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安徽隆平高科种业有限公司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皖垦麦9号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0006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安徽皖垦种业股份有限公司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青农6号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0007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合肥国丰农业科技有限公司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淮麦43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0008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合肥国丰农业科技有限公司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诚麦1599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0009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安徽富诚生物科技有限公司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徽研66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0010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安徽新世纪农业有限公司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安徽王家坝农作物种植专业合作社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宿4128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0011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宿州市农业科学院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轮选33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0012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合肥丰乐种业股份有限公司         安徽省农业科学院作物研究所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皖新麦5号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0013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宿州市金穗种业有限公司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鲁研888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0014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阜阳金满囤农业技术有限公司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轮选146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0015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中国农业科学研究院作物科学研究所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绿雨887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皖审麦20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0016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安徽绿雨种业股份有限公司</w:t>
            </w:r>
          </w:p>
        </w:tc>
      </w:tr>
    </w:tbl>
    <w:p>
      <w:pPr>
        <w:ind w:firstLine="602" w:firstLineChars="200"/>
        <w:rPr>
          <w:rFonts w:ascii="仿宋_GB2312" w:hAnsi="仿宋_GB2312" w:eastAsia="仿宋_GB2312" w:cs="仿宋_GB2312"/>
          <w:b/>
          <w:bCs/>
          <w:color w:val="auto"/>
          <w:sz w:val="30"/>
          <w:szCs w:val="30"/>
        </w:rPr>
      </w:pPr>
    </w:p>
    <w:p>
      <w:pPr>
        <w:ind w:firstLine="602" w:firstLineChars="200"/>
        <w:rPr>
          <w:rFonts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附件2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安徽省农作物品种审定委员会五届九次主任</w:t>
      </w:r>
    </w:p>
    <w:p>
      <w:pPr>
        <w:spacing w:line="360" w:lineRule="auto"/>
        <w:jc w:val="center"/>
        <w:rPr>
          <w:rFonts w:ascii="仿宋" w:hAnsi="仿宋" w:eastAsia="仿宋" w:cs="仿宋"/>
          <w:color w:val="auto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委员会会议审定通过小麦品种介绍</w:t>
      </w:r>
    </w:p>
    <w:p>
      <w:pPr>
        <w:widowControl/>
        <w:adjustRightInd w:val="0"/>
        <w:snapToGrid w:val="0"/>
        <w:spacing w:line="540" w:lineRule="exact"/>
        <w:ind w:firstLine="482" w:firstLineChars="200"/>
        <w:rPr>
          <w:rFonts w:ascii="仿宋" w:hAnsi="仿宋" w:eastAsia="仿宋" w:cs="仿宋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0001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登海208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山东登海种业股份有限公司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育 种 者：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山东登海种业股份有限公司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周麦20/济麦22</w:t>
      </w:r>
    </w:p>
    <w:p>
      <w:pPr>
        <w:spacing w:line="480" w:lineRule="exact"/>
        <w:ind w:firstLine="463" w:firstLineChars="192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半冬性，全生育期224.1天。幼苗半匍匐，长势好，叶稍窄，叶片呈绿色。分蘖力一般，成穗率高。旗叶宽大斜上举，穗层整齐，株高83.1cm。长方型穗，长芒、白壳、白粒，籽粒角质，两年区域试验产量三要素分别为亩穗数40.6/37.4万，穗粒数37.6/34粒，千粒重43.9/43g。2016-2017/2017-2018年两年抗病性接种鉴定结果：中感/中感赤霉病;中抗/中抗白粉病;感/中感纹枯病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2016-2017/2017-2018年两年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品质分析结果：容重828/823g/L，粗蛋白(干基)13.91/14.27%，湿面筋(以14%水分计)29.0/34.8%，吸水量61.5/60.2mL/100g，稳定时间7.4/2.6min。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2016-2017年度区域试验平均亩产599.1千克，较对照济麦22增产8.04%，极显著，8点汇总，8点增产。2017-2018年度区域试验平均亩产470.7千克，较对照济麦22增产8.80%，极显著，9点汇总，9点增产。2018-2019年度生产试验平均亩产569.0千克，比对照济麦22增产3.59%。9点汇总，8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1.适播期10月5日－15日。每亩16－18万基本苗。2. 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亩施纯氮14-16千克，其中底肥60%，追肥40%。五氧化二磷6-7千克，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钾6-8千克，作底肥一次性施入。3.</w:t>
      </w:r>
      <w:r>
        <w:rPr>
          <w:rFonts w:hint="eastAsia" w:ascii="仿宋_GB2312" w:hAnsi="仿宋_GB2312" w:eastAsia="仿宋_GB2312" w:cs="仿宋_GB2312"/>
          <w:color w:val="auto"/>
          <w:sz w:val="24"/>
        </w:rPr>
        <w:t>注意防治病虫草害。</w:t>
      </w:r>
    </w:p>
    <w:p>
      <w:pPr>
        <w:widowControl/>
        <w:adjustRightInd w:val="0"/>
        <w:snapToGrid w:val="0"/>
        <w:spacing w:line="480" w:lineRule="exact"/>
        <w:ind w:firstLine="446" w:firstLineChars="185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0002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中麦578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中国农业科学院作物科学研究所、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安徽隆平高科种业有限公司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育 种 者：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中国农业科学院作物科学研究所、中国农业科学院棉花研究所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07CA255(豫麦49/Sunstate奥大利亚引)/济麦22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半冬性，全生育期223.1天。幼苗直立，长势壮，叶片深绿色，分蘖力较强，成穗率较高。株型松散，抽穗早，旗叶较长、微披，穗层整齐。株高81.5cm左右。穗纺锤型，长芒，白壳、籽粒白色、角质。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两年区域试验产量三要素分别</w:t>
      </w:r>
      <w:r>
        <w:rPr>
          <w:rFonts w:hint="eastAsia" w:ascii="仿宋_GB2312" w:hAnsi="仿宋_GB2312" w:eastAsia="仿宋_GB2312" w:cs="仿宋_GB2312"/>
          <w:color w:val="auto"/>
          <w:sz w:val="24"/>
        </w:rPr>
        <w:t>为亩穗数41.2/38.1万，穗粒数29.6/29.8粒，千粒重49.7/47克。结实性好，丰产性好，综合农艺性状较好。2016-2017/2017-2018年两年抗病性接种鉴定结果：中感/中感赤霉病;中感/中抗白粉病;感/感纹枯病。2016-2017/2017-2018年两年品质分析结果：容重823/809g/L，粗蛋白(干基)14.79/15.32%，湿面筋(以14%水分计)30.1/34.8%，吸水量61.4/60.7mL/100g，稳定时间17.9/12.8min。最大拉伸阻力539EU,拉伸面积149cm2。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亩产592.6千克，较对照济麦22增产6.86%，极显著，8点汇总，8点增产。2017-2018年度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亩产465.0千克，较对照济麦22增产7.38%，极显著，9点汇总，9点增产。2018-2019年度生产试验平均亩产581.4千克，比对照济麦22增产5.83%，9点汇总，9点增产。</w:t>
      </w:r>
    </w:p>
    <w:p>
      <w:pPr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1.适宜播期10月中旬。每亩16-20万基本苗。2. 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亩施纯氮14-16千克，其中底肥60%，追肥40%。五氧化二磷6-7千克，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钾6-8千克，作底肥一次性施入。3.</w:t>
      </w:r>
      <w:r>
        <w:rPr>
          <w:rFonts w:hint="eastAsia" w:ascii="仿宋_GB2312" w:hAnsi="仿宋_GB2312" w:eastAsia="仿宋_GB2312" w:cs="仿宋_GB2312"/>
          <w:color w:val="auto"/>
          <w:sz w:val="24"/>
        </w:rPr>
        <w:t>注意防纹枯病等病虫草害。</w:t>
      </w:r>
    </w:p>
    <w:p>
      <w:pPr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0003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宿4185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宿州市农业科学院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育 种 者：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宿州市农业科学院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宿1264（豫麦29/皖麦19）/隆麦208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半冬性，全生育期224.7天。幼苗直立，叶片绿色、略宽，分蘖力较强，成穗率高。株型半紧凑，旗叶较宽、微披。株高80.9cm左右。穗长方型，长芒，白壳、籽粒白色、卵圆形、半角质。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两年区域试验产量三要素分别</w:t>
      </w:r>
      <w:r>
        <w:rPr>
          <w:rFonts w:hint="eastAsia" w:ascii="仿宋_GB2312" w:hAnsi="仿宋_GB2312" w:eastAsia="仿宋_GB2312" w:cs="仿宋_GB2312"/>
          <w:color w:val="auto"/>
          <w:sz w:val="24"/>
        </w:rPr>
        <w:t>为亩穗数43.5/39.4万，穗粒数37/33.2粒，千粒重39.7/40.1克。2016-2017/2017-2018年两年抗病性接种鉴定结果：中感/中感赤霉病;中感/中抗白粉病;感/感纹枯病。2016-2017/2017-2018年两年品质分析结果：容重799/793g/L，粗蛋白(干基)14.65/14.35%，湿面筋(以14%水分计)31.4/33.5%，吸水量55.2/53.4mL/100g，稳定时间8.8/4.1min。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亩产573.1千克，较对照济麦22增产5.23%，显著，8点汇总，8点增产。 2017- 2018年度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亩产464.1千克，较对照济麦22增产6.72%，显著，9点汇总，8点增产。2018-2019年度生产试验平均亩产582.3千克，比对照济麦22增产5.03%，9点汇总，8点增产。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1.适播期10月15日－25日。每亩15－20万基本苗。2. 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亩施纯氮14-16千克，其中底肥60%，追肥40%。五氧化二磷6-8千克，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钾6-8千克，作底肥一次性施入。3.</w:t>
      </w:r>
      <w:r>
        <w:rPr>
          <w:rFonts w:hint="eastAsia" w:ascii="仿宋_GB2312" w:hAnsi="仿宋_GB2312" w:eastAsia="仿宋_GB2312" w:cs="仿宋_GB2312"/>
          <w:color w:val="auto"/>
          <w:sz w:val="24"/>
        </w:rPr>
        <w:t>注意防治病虫草害。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0004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谷神28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安徽谷神种业有限公司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安徽谷神种业有限公司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烟农19/莱州953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半冬性，全生育期224.7天。幼苗半匍匐，长势壮，叶稍窄，叶片呈浓绿色。分蘖力较强，成穗率高。株高80.4cm，株型半紧凑，旗叶宽大斜上举，穗层整齐。长方型穗，长芒、白壳、白粒，籽粒角质。两年区域试验产量三要素分别为亩穗数42.6/37.2万，穗粒数35.6/34.6粒，千粒重40.1/41.7</w:t>
      </w:r>
      <w:r>
        <w:rPr>
          <w:rFonts w:hint="eastAsia" w:ascii="仿宋_GB2312" w:hAnsi="仿宋_GB2312" w:eastAsia="仿宋_GB2312" w:cs="仿宋_GB2312"/>
          <w:color w:val="auto"/>
          <w:sz w:val="24"/>
        </w:rPr>
        <w:t>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。2016-2017/2017-2018年两年抗病性接种鉴定结果：中感/中感赤霉病;中抗/中抗白粉病；感/感纹枯病。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2016-2017/2017-2018年两年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品质分析结果：容重807/811g/L，粗蛋白(干基)14.32/13.86%，湿面筋(以14%水分计)31.6/31.7%，吸水量62.7/61.9mL/100g，稳定时间13.8/5min。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亩产568.3千克，较对照济麦22增产4.36%，显著，8点汇总，7点增产。2017-2018年度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亩产481.2千克，较对照济麦22增产10.05%，极显著，9点汇总，9点增产。2018-2019年度生产试验平均亩产582.7千克，比对照济麦22增产6.08%，9点汇总，9点增产。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1.适播期10月5日－25日。每亩14－18万基本苗。2.施足底肥，在农家肥的基础上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亩施纯氮12-14千克，其中底肥70%，追肥30%。五氧化二磷6-7千克，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钾6-8千克，作底肥一次性施入。3.</w:t>
      </w:r>
      <w:r>
        <w:rPr>
          <w:rFonts w:hint="eastAsia" w:ascii="仿宋_GB2312" w:hAnsi="仿宋_GB2312" w:eastAsia="仿宋_GB2312" w:cs="仿宋_GB2312"/>
          <w:color w:val="auto"/>
          <w:sz w:val="24"/>
        </w:rPr>
        <w:t>注意防治赤霉病等病虫草害。</w:t>
      </w:r>
    </w:p>
    <w:p>
      <w:pPr>
        <w:widowControl/>
        <w:adjustRightInd w:val="0"/>
        <w:snapToGrid w:val="0"/>
        <w:spacing w:line="480" w:lineRule="exact"/>
        <w:ind w:firstLine="446" w:firstLineChars="185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0005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安农15210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安徽隆平高科种业有限公司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安徽农业大学、安徽隆平高科种业有限公司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济麦22/安农1009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半冬性，全生育期224.0天，幼苗半匍匐，长势较好，叶稍窄且呈绿色。分蘖力强，成穗率高。株高79.3cm，株型半紧凑，旗叶斜上举，穗层整齐。长方型穗，长芒、白壳、白粒，籽粒角质。两年区域试验产量三要素分别为亩穗数44.6/41.3万，穗粒数34.9/33.6粒，千粒重38.6/37.4克。2016-2017/2017-2018年两年抗病性接种鉴定结果：中感/中感赤霉病;中感/中抗白粉病;感/中感纹枯病。2016-2017/2017-2018年两年品质分析结果：容重772/775g/L，粗蛋白(干基)14.86/14.85%，湿面筋(以14%水分计)34.5/35.5%，吸水量62.3/60.7mL/100g，稳定时间6.5/3.9min。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亩产569.6千克，较对照济麦22增产4.30%，显著，7点汇总，6点增产。2017-2018年度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亩产454.0千克，较对照济麦22增产4.86%，显著，9点汇总，9点增产。2018-2019年度生产试验平均亩产578.1千克，比对照济麦22增产4.77%，9点汇总，9点增产。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1.适播期10月上中旬。每亩16万基本苗。2. 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亩施纯氮14-16千克，其中底肥70%，追肥30%。五氧化二磷6-7千克，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钾6-8千克，作底肥一次性施入。3.</w:t>
      </w:r>
      <w:r>
        <w:rPr>
          <w:rFonts w:hint="eastAsia" w:ascii="仿宋_GB2312" w:hAnsi="仿宋_GB2312" w:eastAsia="仿宋_GB2312" w:cs="仿宋_GB2312"/>
          <w:color w:val="auto"/>
          <w:sz w:val="24"/>
        </w:rPr>
        <w:t>注意防治病虫草害。</w:t>
      </w:r>
    </w:p>
    <w:p>
      <w:pPr>
        <w:widowControl/>
        <w:adjustRightInd w:val="0"/>
        <w:snapToGrid w:val="0"/>
        <w:spacing w:line="480" w:lineRule="exact"/>
        <w:ind w:firstLine="446" w:firstLineChars="185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0006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皖垦麦9号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安徽皖垦种业股份有限公司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安徽皖垦种业股份有限公司、中国科学院合肥物质科学研究所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淮麦0566/泛麦065050</w:t>
      </w:r>
    </w:p>
    <w:p>
      <w:pPr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半冬性，全生育期223.3天，幼苗半匍匐，长势好，叶片宽，呈绿色。分蘖力一般，成穗率高。株高84.8cm，株型半紧凑，茎秆腊粉中等，旗叶上举，穗层整齐。长方型穗，长芒、白壳、白粒，籽粒粉质。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两年区域试验产量三要素分别</w:t>
      </w:r>
      <w:r>
        <w:rPr>
          <w:rFonts w:hint="eastAsia" w:ascii="仿宋_GB2312" w:hAnsi="仿宋_GB2312" w:eastAsia="仿宋_GB2312" w:cs="仿宋_GB2312"/>
          <w:color w:val="auto"/>
          <w:sz w:val="24"/>
        </w:rPr>
        <w:t>为亩穗数43.1/36.9万，穗粒数37.5/36.9粒，千粒重39.4/39.5克。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2016-2017/2017-2018年两年抗病性接种鉴定结果：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中抗/中抗赤霉病;中抗/中抗白粉病；感/中感纹枯病。2016-2017/2017-2018年两年品质分析结果：容重800/821g/L，粗蛋白(干基)14.9/14.21%，湿面筋(以14%水分计)28.9/31.3%，吸水量53.3/53.9mL/100g，稳定时间9.4/4.2min。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亩产578.3千克，较对照济麦22增产4.29%，显著，8点汇总，7点增产。2017-2018年度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亩产467.8千克，较对照济麦22增产7.57%，显著，9点汇总，9点增产。2018-2019年度生产试验平均亩产576.0千克，比对照济麦22增产5.28%，9点汇总，9点增产。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</w:rPr>
        <w:t>适播期10月10－20日。每亩16－20万基本苗。2. 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亩施纯氮14-16千克，其中底肥60%，追肥40%。五氧化二磷6-7千克，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钾6-8千克，作底肥一次性施入。3.注意防止倒伏。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4. 注意防治赤霉病等病虫草害。</w:t>
      </w:r>
    </w:p>
    <w:p>
      <w:pPr>
        <w:widowControl/>
        <w:adjustRightInd w:val="0"/>
        <w:snapToGrid w:val="0"/>
        <w:spacing w:line="480" w:lineRule="exact"/>
        <w:ind w:firstLine="446" w:firstLineChars="185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0007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青农6号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合肥国丰农业科技有限公司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山东省青丰种子有限公司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济麦20/烟农19</w:t>
      </w:r>
    </w:p>
    <w:p>
      <w:pPr>
        <w:spacing w:line="480" w:lineRule="exact"/>
        <w:ind w:firstLine="463" w:firstLineChars="192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半冬性，全生育期225.2天，幼苗半直立，长势壮，叶片窄，呈绿色。分蘖力强，成穗率较高。株高80.3cm，株型紧凑，茎秆被有少量腊粉，旗叶短小斜上举，穗层整齐。长方型穗，长芒、白壳、白粒，籽粒角质。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两年区域试验产量三要素分别</w:t>
      </w:r>
      <w:r>
        <w:rPr>
          <w:rFonts w:hint="eastAsia" w:ascii="仿宋_GB2312" w:hAnsi="仿宋_GB2312" w:eastAsia="仿宋_GB2312" w:cs="仿宋_GB2312"/>
          <w:color w:val="auto"/>
          <w:sz w:val="24"/>
        </w:rPr>
        <w:t>为亩穗数45.9/40.6万，穗粒数33.7/32.4粒，千粒重39.4/38克。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2016-2017/2017-2018年两年抗病性接种鉴定结果：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中感/中感赤霉病；中感/中抗白粉病;感/感纹枯。2016-2017/2017-2018年两年品质分析结果：容重824/819g/L，粗蛋白(干基)13.52/13.01%，湿面筋(以14%水分计)27.6/30.3%，吸水量63.2/59.1mL/100g，稳定时间18/11.1min，最大拉伸阻力590EU,拉伸面积108cm</w:t>
      </w:r>
      <w:r>
        <w:rPr>
          <w:rFonts w:hint="eastAsia" w:ascii="仿宋_GB2312" w:hAnsi="仿宋_GB2312" w:eastAsia="仿宋_GB2312" w:cs="仿宋_GB2312"/>
          <w:color w:val="auto"/>
          <w:sz w:val="24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</w:rPr>
        <w:t>。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亩产578.2千克，较对照济麦22增产4.27%，显著，8点汇总，6点增产。2017-2018年度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亩产450.0千克，较对照济麦22增产4.01%，显著，9点汇总，8点增产。2018-2019年度生产试验平均亩产583.9千克，比对照济麦22增产5.84%，9点汇总，8点增产。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</w:rPr>
        <w:t>适播期10月10－20日。每亩15－18万基本苗。2. 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亩施纯氮14-16千克，其中底肥60%，追肥40%。五氧化二磷6-8千克，氧化钾6-8千克，作底肥一次性施入。3.</w:t>
      </w:r>
      <w:r>
        <w:rPr>
          <w:rFonts w:hint="eastAsia" w:ascii="仿宋_GB2312" w:hAnsi="仿宋_GB2312" w:eastAsia="仿宋_GB2312" w:cs="仿宋_GB2312"/>
          <w:color w:val="auto"/>
          <w:sz w:val="24"/>
        </w:rPr>
        <w:t>注意防治赤霉病等病虫草害。</w:t>
      </w:r>
    </w:p>
    <w:p>
      <w:pPr>
        <w:widowControl/>
        <w:adjustRightInd w:val="0"/>
        <w:snapToGrid w:val="0"/>
        <w:spacing w:line="480" w:lineRule="exact"/>
        <w:ind w:firstLine="446" w:firstLineChars="185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0008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淮麦43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合肥国丰农业科技有限公司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江苏徐淮地区淮阴农业科学研究所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太谷核不育小麦/鲁麦14等轮回选择</w:t>
      </w:r>
    </w:p>
    <w:p>
      <w:pPr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半冬性，全生育期223.4天，幼苗半匍匐，长势较好，叶片稍窄，呈浅绿色。分蘖力中等，成穗率高。株高80.9cm，株型半紧凑，旗叶斜上举，穗层整齐，穗子大小中等。长方型穗，长芒、白壳、白粒，籽粒角质。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两年区域试验产量三要素分别</w:t>
      </w:r>
      <w:r>
        <w:rPr>
          <w:rFonts w:hint="eastAsia" w:ascii="仿宋_GB2312" w:hAnsi="仿宋_GB2312" w:eastAsia="仿宋_GB2312" w:cs="仿宋_GB2312"/>
          <w:color w:val="auto"/>
          <w:sz w:val="24"/>
        </w:rPr>
        <w:t>为亩穗数43.5/38.3万，穗粒数33.4/32.4粒，千粒重42.3/41.7克。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2016-2017/2017-2018年两年抗病性接种鉴定结果：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中抗/中感赤霉病;中抗/中抗白粉病；感/感纹枯病。2016-2017/2017-2018年两年品质分析结果：容重816/809g/L，粗蛋白(干基)14.55/14.14%，湿面筋(以14%水分计)30.2/32.1%，吸水量62.1/58.9mL/100g，稳定时间7.7/8min。最大拉伸阻力472EU,拉伸面积82cm</w:t>
      </w:r>
      <w:r>
        <w:rPr>
          <w:rFonts w:hint="eastAsia" w:ascii="仿宋_GB2312" w:hAnsi="仿宋_GB2312" w:eastAsia="仿宋_GB2312" w:cs="仿宋_GB2312"/>
          <w:color w:val="auto"/>
          <w:sz w:val="24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</w:rPr>
        <w:t>。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亩产569.3千克，较对照济麦22增产4.26%，显著，7点汇总，6点增产。2017-2018年度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亩产469.9千克，较对照济麦22增产8.06%，极显著，9点汇总，9点增产。2018-2019年度生产试验平均亩产570.8千克，比对照济麦22增产3.45%，9点汇总，8点增产。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</w:rPr>
        <w:t>适播期10月10－20日。每亩16－18万基本苗。2.施足底肥，在农家肥的基础上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亩施纯氮14-16千克，其中底肥60%，追肥40%。五氧化二磷6-8千克，氧化钾6-8千克，作底肥一次性施入。3.</w:t>
      </w:r>
      <w:r>
        <w:rPr>
          <w:rFonts w:hint="eastAsia" w:ascii="仿宋_GB2312" w:hAnsi="仿宋_GB2312" w:eastAsia="仿宋_GB2312" w:cs="仿宋_GB2312"/>
          <w:color w:val="auto"/>
          <w:sz w:val="24"/>
        </w:rPr>
        <w:t>注意防治赤霉病等病虫草害。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0009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诚麦1599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安徽富诚生物科技有限公司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怀远县丰顺工贸有限公司 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周麦17/安农0711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半冬性，全生育期226.1天。幼苗半匍匐，长势好，叶片宽，呈深绿色。分蘖力一般，成穗率较高。株高88.9cm，偏高，株型半紧凑，旗叶斜上举，穗层整齐。长方型穗，长芒、白壳、白粒，籽粒角质。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两年区域试验产量三要素分别</w:t>
      </w:r>
      <w:r>
        <w:rPr>
          <w:rFonts w:hint="eastAsia" w:ascii="仿宋_GB2312" w:hAnsi="仿宋_GB2312" w:eastAsia="仿宋_GB2312" w:cs="仿宋_GB2312"/>
          <w:color w:val="auto"/>
          <w:sz w:val="24"/>
        </w:rPr>
        <w:t>为亩穗数39.8/36.3万，穗粒数36.9/36粒，千粒重42.2/41.2克。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2016-2017/2017-2018年两年抗病性接种鉴定结果：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中抗/中抗赤霉病;中抗白粉病;感/中感纹枯病。2016-2017/2017-2018年两年品质分析结果：容重795/801g/L，粗蛋白(干基)14.85/14.96%，湿面筋(以14%水分计)32.3/35.1%，吸水量61.5/59.3mL/100g，稳定时间6.1/7.9min。最大拉伸阻力485EU,拉伸面积104cm</w:t>
      </w:r>
      <w:r>
        <w:rPr>
          <w:rFonts w:hint="eastAsia" w:ascii="仿宋_GB2312" w:hAnsi="仿宋_GB2312" w:eastAsia="仿宋_GB2312" w:cs="仿宋_GB2312"/>
          <w:color w:val="auto"/>
          <w:sz w:val="24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</w:rPr>
        <w:t>。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亩产565.1千克，较对照济麦22增产3.48%，不显著，7点汇总，6点增产。 2017-2018年度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亩产455.4千克，较对照济麦22增产5.17%，极显著，9点汇总，8点增产。2018-2019年度生产试验平均亩产574.1千克，比对照济麦22增产4.38%，9点汇总，9点增产。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</w:rPr>
        <w:t>适播期10月10－20日。每亩15-18万基本苗。2.施足底肥，在农家肥的基础上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亩施纯氮14-16千克，其中底肥60%，追肥40%。五氧化二磷6-7千克，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钾6-8千克，作底肥一次性施入。3.注意防倒伏。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4.注意防治赤霉病等病虫草害。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0010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徽研66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安徽新世纪农业有限公司、安徽王家坝农作物种植专业合作社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安徽新世纪农业有限公司、郭树明、安徽王家坝农作物种植专业合作社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邯4564/周麦18//新麦13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半冬性，全生育期224.6天。幼苗半匍匐，长势好，叶片稍窄，呈浅绿色。分蘖力一般，成穗率高。株高81.5cm，株型半紧凑，旗叶斜上举，茎秆腊粉较重，穗层整齐。长方型穗，长芒、白壳、白粒，籽粒角质。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两年区域试验产量三要素分别</w:t>
      </w:r>
      <w:r>
        <w:rPr>
          <w:rFonts w:hint="eastAsia" w:ascii="仿宋_GB2312" w:hAnsi="仿宋_GB2312" w:eastAsia="仿宋_GB2312" w:cs="仿宋_GB2312"/>
          <w:color w:val="auto"/>
          <w:sz w:val="24"/>
        </w:rPr>
        <w:t>为亩穗数39.1/37.1万，穗粒数37.5/33.8粒，千粒重43.8/43.7克。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2016-2017/2017-2018年两年抗病性接种鉴定结果：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中感/中感赤霉病;中抗/中抗白粉病3MR/3M;感/中感纹枯病。2016-2017/2017-2018年两年品质分析结果：容重790/803g/L，粗蛋白(干基)14.20/13.56%，湿面筋(以14%水分计)30.4/32.2%，吸水量62.7/61.1mL/100g，稳定时间7.1/3.8min。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亩产556.2千克，较对照济麦22增产2.13%，不显著，居A组第8位。8点汇总，6点增产。2017-2018年度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亩产487.2千克，较对照济麦22增产11.41%，极显著，居D组第1位。9点汇总，9点增产。2018-2019年度生产试验平均亩产580.4千克，比对照济麦22增产5.21%，居半冬性三组第2位。9点汇总，9点增产。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</w:rPr>
        <w:t>适播期10月10－20日。每亩16-20万基本苗。2.施足底肥，在农家肥的基础上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亩施纯氮14-16千克，其中底肥60%，追肥40%。五氧化二磷6-7千克，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钾6-8千克，作底肥一次性施入。3.</w:t>
      </w:r>
      <w:r>
        <w:rPr>
          <w:rFonts w:hint="eastAsia" w:ascii="仿宋_GB2312" w:hAnsi="仿宋_GB2312" w:eastAsia="仿宋_GB2312" w:cs="仿宋_GB2312"/>
          <w:color w:val="auto"/>
          <w:sz w:val="24"/>
        </w:rPr>
        <w:t>注意防治病虫草害。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0011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宿4128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宿州市农业科学院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宿州市农业科学院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济麦22///郑8329/皖麦19//烟优361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半冬性，全生育期224.0天。幼苗直立，叶片绿色，苗势壮，分蘖力强，成穗率较高。株高79.1cm左右，株型紧凑，旗叶中等、上举。穗层整齐，结实性好，茎秆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腊粉较重。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穗长方型，长芒，白壳，籽粒白色、角质。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两年区域试验产量三要素分别</w:t>
      </w:r>
      <w:r>
        <w:rPr>
          <w:rFonts w:hint="eastAsia" w:ascii="仿宋_GB2312" w:hAnsi="仿宋_GB2312" w:eastAsia="仿宋_GB2312" w:cs="仿宋_GB2312"/>
          <w:color w:val="auto"/>
          <w:sz w:val="24"/>
        </w:rPr>
        <w:t>为亩穗数41.3/37.5万，穗粒数33.7/33.3粒，千粒重42.6/41.4克。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2016-2017/2017-2018年两年抗病性接种鉴定结果：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中抗/中感赤霉病;中抗/中抗白粉病;感/中感纹枯病。2016-2017/2017-2018年两年品质分析结果：容重826/822g/L，粗蛋白(干基)14.91/15.46%，湿面筋(以14%水分计)33.9/35.7%，吸水量62.5/60.3mL/100g，稳定时间7.1/11.2min。最大拉伸阻力575EU,拉伸面积113cm2。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亩产542.7千克，较对照济麦22减产0.61%，不显著，7点汇总，3点增产。2017-2018年度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亩产450.9千克，较对照济麦22增产4.14%，不显著，9点汇总，8点增产。2018-2019年度生产试验平均亩产581.9千克，比对照济麦22增产5.92%，9点汇总，9点增产。</w:t>
      </w:r>
    </w:p>
    <w:p>
      <w:pPr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1.适宜播期10月8日－28日。每亩16-20万基本苗。2. 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亩施纯氮14-16克，其中底肥60%，追肥40%。五氧化二磷6-7千克，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钾6-8千克，作底肥一次性施入。3.</w:t>
      </w:r>
      <w:r>
        <w:rPr>
          <w:rFonts w:hint="eastAsia" w:ascii="仿宋_GB2312" w:hAnsi="仿宋_GB2312" w:eastAsia="仿宋_GB2312" w:cs="仿宋_GB2312"/>
          <w:color w:val="auto"/>
          <w:sz w:val="24"/>
        </w:rPr>
        <w:t>注意防治赤霉病等病虫草害。</w:t>
      </w:r>
    </w:p>
    <w:p>
      <w:pPr>
        <w:widowControl/>
        <w:adjustRightInd w:val="0"/>
        <w:snapToGrid w:val="0"/>
        <w:spacing w:line="480" w:lineRule="exact"/>
        <w:ind w:firstLine="446" w:firstLineChars="185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0012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zh-CN"/>
        </w:rPr>
        <w:t>轮选33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合肥丰乐种业股份有限公司、安徽省农业科学院作物研究所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安徽省农业科学院作物研究所、合肥丰乐种业股份有限公司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zh-CN"/>
        </w:rPr>
        <w:t>以矮败小麦（Ms2丰抗 13号／矮变一号／北京 837）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//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zh-CN"/>
        </w:rPr>
        <w:t>(郑麦9023、扬87-158)回交,轮回选择而成</w:t>
      </w:r>
    </w:p>
    <w:p>
      <w:pPr>
        <w:widowControl/>
        <w:spacing w:line="480" w:lineRule="exact"/>
        <w:ind w:firstLine="472" w:firstLineChars="196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该品种春性，幼苗半直立，株型较紧凑，分蘖成穗率好；整齐度较好，平均株高81.6厘米。纺锤型穗, 白壳, 长芒, 红粒, 籽粒半角质。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两年区域试验产量三要素分别</w:t>
      </w:r>
      <w:r>
        <w:rPr>
          <w:rFonts w:hint="eastAsia" w:ascii="仿宋_GB2312" w:hAnsi="仿宋_GB2312" w:eastAsia="仿宋_GB2312" w:cs="仿宋_GB2312"/>
          <w:color w:val="auto"/>
          <w:sz w:val="24"/>
        </w:rPr>
        <w:t>为亩穗数32.5/32.4万，穗粒数39.3/38.1粒，千粒重39.5/38.8克。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2016-2017/2017-2018年两年抗病性接种鉴定结果：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中抗/中抗赤霉病，中感/中抗白粉病，感/中感纹枯病。2016-2017/2017-2018年两年品质分析：容重 802/789g/L，粗蛋白(干基) 14.27/14.25%，湿面筋 (以 14 水分计) 29.3/30.9%，吸水量1.4//mL/100g，/稳定时间 6.2/6.1min。</w:t>
      </w:r>
    </w:p>
    <w:p>
      <w:pPr>
        <w:widowControl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 415.65千克，较对照扬麦 20 增产4.86%，增产极显著，6点汇总全部增产。2017-2018年度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亩产386.13千克，较对照扬麦20 增产 8.52%，增产极显著，8点汇总全部增产。2018-2019年度生产试验亩产389.91千克，较对照扬麦20增产5.15%，7点汇总6点增产。</w:t>
      </w:r>
    </w:p>
    <w:p>
      <w:pPr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</w:rPr>
        <w:t>播期：适宜播期10月下旬，每亩基本苗20万左右。2.施肥：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亩施纯13-15千克，其中底肥60%，追肥40%。五氧化二磷6-8千克，氧化钾6-8千克，作底肥一次性施入。3.</w:t>
      </w:r>
      <w:r>
        <w:rPr>
          <w:rFonts w:hint="eastAsia" w:ascii="仿宋_GB2312" w:hAnsi="仿宋_GB2312" w:eastAsia="仿宋_GB2312" w:cs="仿宋_GB2312"/>
          <w:color w:val="auto"/>
          <w:sz w:val="24"/>
        </w:rPr>
        <w:t>注意防治赤霉病等病虫草害。</w:t>
      </w:r>
    </w:p>
    <w:p>
      <w:pPr>
        <w:widowControl/>
        <w:adjustRightInd w:val="0"/>
        <w:snapToGrid w:val="0"/>
        <w:spacing w:line="480" w:lineRule="exact"/>
        <w:ind w:firstLine="446" w:firstLineChars="185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符合安徽省小麦品种审定标准，审定通过。适宜淮河以南麦区种植。</w:t>
      </w:r>
    </w:p>
    <w:p>
      <w:pPr>
        <w:widowControl/>
        <w:adjustRightInd w:val="0"/>
        <w:snapToGrid w:val="0"/>
        <w:spacing w:line="480" w:lineRule="exact"/>
        <w:ind w:firstLine="444" w:firstLineChars="185"/>
        <w:rPr>
          <w:rFonts w:ascii="仿宋_GB2312" w:hAnsi="仿宋_GB2312" w:eastAsia="仿宋_GB2312" w:cs="仿宋_GB2312"/>
          <w:color w:val="auto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0013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皖新麦5号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宿州市金穗种业有限公司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宿州市金穗种业有限公司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品种来源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：郑麦9023/连麦2号</w:t>
      </w:r>
    </w:p>
    <w:p>
      <w:pPr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该品种春性，幼苗半直立；株型较紧凑，分蘖力较强，成穗率高；整齐度较好，平均株高85.2 厘米。纺锤型穗, 白壳, 长芒, 籽粒琥珀粒、半角质。两年区域试验产量三要素分别为亩穗数31.1/34.7万，穗粒数34.9/33.3粒，千粒重44.3/38.5</w:t>
      </w:r>
      <w:r>
        <w:rPr>
          <w:rFonts w:hint="eastAsia" w:ascii="仿宋_GB2312" w:hAnsi="仿宋_GB2312" w:eastAsia="仿宋_GB2312" w:cs="仿宋_GB2312"/>
          <w:color w:val="auto"/>
          <w:sz w:val="24"/>
        </w:rPr>
        <w:t>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。2016-2017/2017-2018年两年抗病性接种鉴定结果：中抗/中抗赤霉病，中感/中抗白粉病，感/中感纹枯病。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2016-2017/2017-2018年两年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品质分析结果：容重811/792g/L，粗蛋白(干基) 13.78</w:t>
      </w:r>
      <w:r>
        <w:rPr>
          <w:rFonts w:hint="eastAsia" w:ascii="仿宋_GB2312" w:hAnsi="仿宋_GB2312" w:eastAsia="仿宋_GB2312" w:cs="仿宋_GB2312"/>
          <w:color w:val="auto"/>
          <w:sz w:val="24"/>
        </w:rPr>
        <w:t>/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14.84/%，湿 面筋(以 14 水分计) 27.3/32.6%，吸水量 64.4/63.8mL/100g，稳定时间 4.0/4.4min。</w:t>
      </w:r>
    </w:p>
    <w:p>
      <w:pPr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 415.17千克，较对照扬麦 20 增产 4.61%，增产显著，6 点汇总全部增产。2017-2018年度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亩产 381.83千克，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较对照扬麦 20 增产 5.47%，增产显著，8 点汇总 7 点增产。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2018-2019年度生产试验亩产383.10千克，较对照扬麦20增产3.31%，7点汇总6点增产。</w:t>
      </w:r>
    </w:p>
    <w:p>
      <w:pPr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</w:rPr>
        <w:t>播期：适宜播期10月20-30日，播种量10-15千克。2.施肥：施足底肥，在农家肥的基础上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亩施纯氮12-15千克，其中底肥60%，追肥40%。五氧化二磷6-7千克，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3.注意防治赤霉病等病虫草害。</w:t>
      </w:r>
    </w:p>
    <w:p>
      <w:pPr>
        <w:widowControl/>
        <w:adjustRightInd w:val="0"/>
        <w:snapToGrid w:val="0"/>
        <w:spacing w:line="480" w:lineRule="exact"/>
        <w:ind w:firstLine="446" w:firstLineChars="185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符合安徽省小麦品种审定标准，审定通过。适宜淮河以南麦区种植。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0014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鲁研888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阜阳金满囤农业技术有限公司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安徽鲁研种业有限公司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品种来源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：济麦20/宿7078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半冬性，全生育期196.4天，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比对照济麦22早熟2天。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幼苗半匍匐，冬前生长势一般，叶片短宽，叶色淡绿。春季起身快，抽穗早，熟相中等。株高78.6cm，株型半紧凑，旗叶宽短上冲，茎秆腊粉较轻，穗纺锤型，小穗排列稀。长芒白壳白粒，籽粒半角质。两年区域试验产量三要素分别为亩穗数45/42.3万，穗粒数31/33.6粒，千粒重42/43.8</w:t>
      </w:r>
      <w:r>
        <w:rPr>
          <w:rFonts w:hint="eastAsia" w:ascii="仿宋_GB2312" w:hAnsi="仿宋_GB2312" w:eastAsia="仿宋_GB2312" w:cs="仿宋_GB2312"/>
          <w:color w:val="auto"/>
          <w:sz w:val="24"/>
        </w:rPr>
        <w:t>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。2015-2016/2016-2017年两年抗性鉴定结果：中感/中感赤霉病；中感/中抗白粉病；感/感纹枯病。2015-2016/2016-2017年两年品质分析结果：容重808/824g/L，粗蛋白(干基) 13.61/14.12%，湿面筋(以14%水分计) 30.9/30.3%，吸水量57.3/58.0mL/100g，稳定时间4.8/4.4min。</w:t>
      </w:r>
    </w:p>
    <w:p>
      <w:pPr>
        <w:widowControl/>
        <w:spacing w:line="480" w:lineRule="exact"/>
        <w:ind w:firstLine="482" w:firstLineChars="200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2015-2016年度区域试验平均亩产523.4千克，较对照济麦22增产10.15%，极显著，8点汇总，8点增产。2016-2017年度区域试验平均亩产571.3千克，较对照济麦22增产4.61%，显著，7点汇总，7点增产。2017-2018年度生产试验平均亩产458.8千克，比对照济麦22增产5.62%，7点汇总，7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</w:rPr>
        <w:t>播期：适宜播期10月5-15日，每亩16－18万基本苗。2.施足底肥，足墒播种：亩施纯氮14-16千克，其中底肥60%，追肥40%。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3.注意防治病虫草害。</w:t>
      </w:r>
    </w:p>
    <w:p>
      <w:pPr>
        <w:widowControl/>
        <w:adjustRightInd w:val="0"/>
        <w:snapToGrid w:val="0"/>
        <w:spacing w:line="480" w:lineRule="exact"/>
        <w:ind w:firstLine="446" w:firstLineChars="185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0015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轮选146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中国农业科学研究院作物科学研究所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中国农业科学研究院作物科学研究所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品种来源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郑麦9023/周麦18//周麦18</w:t>
      </w:r>
    </w:p>
    <w:p>
      <w:pPr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半冬性，全生育期194.7天，比对照济麦22早熟2天。幼苗直立、长势壮，叶宽短，叶色浓绿，分蘖力一般，成穗率高，春季起身早，抽穗早。株高71cm，株型半松散，茎秆腊粉较轻，旗叶斜举。长方型穗，长芒白壳白粒，籽粒角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两年区域试验产量三要素分别为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亩穗数40/42.8万，穗粒数34/36.0粒，千粒重43/42.2</w:t>
      </w:r>
      <w:r>
        <w:rPr>
          <w:rFonts w:hint="eastAsia" w:ascii="仿宋_GB2312" w:hAnsi="仿宋_GB2312" w:eastAsia="仿宋_GB2312" w:cs="仿宋_GB2312"/>
          <w:color w:val="auto"/>
          <w:sz w:val="24"/>
        </w:rPr>
        <w:t>克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。2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015-2016/2016-2017年两年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抗性鉴定结果：中感/中感赤霉病3.2MS1/3.2MS1；中抗/中感白粉病；感/感纹枯病。2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015-2016/2016-2017年两年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品质分析结果：容重779/799g/L，粗蛋白(干基) 14.46/14.43%，湿面筋(以14%水分计)31.1/31.6%，吸水量60.3/61.7mL/100g，稳定时间4.3/8.4min。</w:t>
      </w:r>
    </w:p>
    <w:p>
      <w:pPr>
        <w:tabs>
          <w:tab w:val="left" w:pos="6645"/>
        </w:tabs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2015-2016年度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亩产508.5千克，较对照济麦22增产7.07%，显著，8点汇总，7点增产。2016-2017年度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亩产596.7千克，较对照济麦22增产9.26%，极显著，7点汇总，7点增产。2017-2018年度生产试验平均亩产454.4千克，比对照济麦22增产4.07%，7点汇总，6点增产。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1.适宜播期10月上、中旬。每亩16－18万基本苗。2. 施足底肥，亩施纯氮14-16千克，其中底肥60%，追肥40%。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3.注意防治病虫草害。</w:t>
      </w:r>
    </w:p>
    <w:p>
      <w:pPr>
        <w:widowControl/>
        <w:adjustRightInd w:val="0"/>
        <w:snapToGrid w:val="0"/>
        <w:spacing w:line="480" w:lineRule="exact"/>
        <w:ind w:firstLine="446" w:firstLineChars="185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符合安徽省小麦品种审定标准，审定通过。适宜淮河以北及沿淮地区种植。</w:t>
      </w: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审定编号：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皖审麦20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0016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品种名称：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绿雨887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申 请 者：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安徽绿雨种业股份有限公司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育 种 者：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安徽绿雨种业股份有限公司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</w:rPr>
        <w:t>品种来源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Ms2小麦轮选群体</w:t>
      </w:r>
    </w:p>
    <w:p>
      <w:pPr>
        <w:tabs>
          <w:tab w:val="left" w:pos="6645"/>
        </w:tabs>
        <w:spacing w:line="480" w:lineRule="exact"/>
        <w:ind w:firstLine="472" w:firstLineChars="196"/>
        <w:rPr>
          <w:rFonts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特征特性：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春性，全生育期197.9天，与对照相当。幼苗直立，分蘖力较高，成穗率偏高。平均株高79.0厘米，株型半紧凑，旗叶上举。纺锤型穗, 白壳, 长芒, 红粒, 籽粒半角质。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两年区域试验产量三要素分别为</w:t>
      </w:r>
      <w:r>
        <w:rPr>
          <w:rFonts w:hint="eastAsia" w:ascii="仿宋_GB2312" w:hAnsi="仿宋_GB2312" w:eastAsia="仿宋_GB2312" w:cs="仿宋_GB2312"/>
          <w:color w:val="auto"/>
          <w:sz w:val="24"/>
        </w:rPr>
        <w:t>亩穗数31.2/30.1万，穗粒数38.8/41.4粒，千粒重40.9/39.8克。2016/2017年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两年抗病性接种鉴定结果：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中抗/中抗赤霉病，中抗/中感白粉病，感/高感纹枯病。2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015-2016/2016-2017年两年</w:t>
      </w:r>
      <w:r>
        <w:rPr>
          <w:rFonts w:hint="eastAsia" w:ascii="仿宋_GB2312" w:hAnsi="仿宋_GB2312" w:eastAsia="仿宋_GB2312" w:cs="仿宋_GB2312"/>
          <w:color w:val="auto"/>
          <w:sz w:val="24"/>
        </w:rPr>
        <w:t>品质分析结果：容重754/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785</w:t>
      </w:r>
      <w:r>
        <w:rPr>
          <w:rFonts w:hint="eastAsia" w:ascii="仿宋_GB2312" w:hAnsi="仿宋_GB2312" w:eastAsia="仿宋_GB2312" w:cs="仿宋_GB2312"/>
          <w:color w:val="auto"/>
          <w:sz w:val="24"/>
        </w:rPr>
        <w:t>g/L，粗蛋白(干基) 13.32/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12.69</w:t>
      </w:r>
      <w:r>
        <w:rPr>
          <w:rFonts w:hint="eastAsia" w:ascii="仿宋_GB2312" w:hAnsi="仿宋_GB2312" w:eastAsia="仿宋_GB2312" w:cs="仿宋_GB2312"/>
          <w:color w:val="auto"/>
          <w:sz w:val="24"/>
        </w:rPr>
        <w:t>%，湿面筋(以14水分计)26.8/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26.2</w:t>
      </w:r>
      <w:r>
        <w:rPr>
          <w:rFonts w:hint="eastAsia" w:ascii="仿宋_GB2312" w:hAnsi="仿宋_GB2312" w:eastAsia="仿宋_GB2312" w:cs="仿宋_GB2312"/>
          <w:color w:val="auto"/>
          <w:sz w:val="24"/>
        </w:rPr>
        <w:t>%，吸水量54.4/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52.6</w:t>
      </w:r>
      <w:r>
        <w:rPr>
          <w:rFonts w:hint="eastAsia" w:ascii="仿宋_GB2312" w:hAnsi="仿宋_GB2312" w:eastAsia="仿宋_GB2312" w:cs="仿宋_GB2312"/>
          <w:color w:val="auto"/>
          <w:sz w:val="24"/>
        </w:rPr>
        <w:t>mL/100g，面团形成时间1.7/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1.0</w:t>
      </w:r>
      <w:r>
        <w:rPr>
          <w:rFonts w:hint="eastAsia" w:ascii="仿宋_GB2312" w:hAnsi="仿宋_GB2312" w:eastAsia="仿宋_GB2312" w:cs="仿宋_GB2312"/>
          <w:color w:val="auto"/>
          <w:sz w:val="24"/>
        </w:rPr>
        <w:t>min ，稳定时间3.1/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4.3</w:t>
      </w:r>
      <w:r>
        <w:rPr>
          <w:rFonts w:hint="eastAsia" w:ascii="仿宋_GB2312" w:hAnsi="仿宋_GB2312" w:eastAsia="仿宋_GB2312" w:cs="仿宋_GB2312"/>
          <w:color w:val="auto"/>
          <w:sz w:val="24"/>
        </w:rPr>
        <w:t>min。2017年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弱化度91F.U，粉质质量指数48mm，评价值43。</w:t>
      </w:r>
    </w:p>
    <w:p>
      <w:pPr>
        <w:tabs>
          <w:tab w:val="left" w:pos="6645"/>
        </w:tabs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产量表现：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2015-2016年度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亩产413.04千克，较对照扬麦20增产6.18%，增产显著，9点汇总8点增产。2016-2017年度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区域试验平均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亩产418.15千克，较对照扬麦20增产5.49%，增产显著，9点汇总8点增产。2017-2018年度生产试验平均亩产365.86千克，较对照扬麦20增产4.91%，7点汇总6点增产。</w:t>
      </w:r>
    </w:p>
    <w:p>
      <w:pPr>
        <w:adjustRightInd w:val="0"/>
        <w:snapToGrid w:val="0"/>
        <w:spacing w:line="480" w:lineRule="exact"/>
        <w:ind w:firstLine="472" w:firstLineChars="196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栽培技术要点：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1.适播期10月下旬，每亩20万左右基本苗。2.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施足底肥，亩施纯氮14-16千克，其中底肥60%，追肥40%。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五氧化二磷6-7千克，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氧化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钾6-8千克，作底肥一次性施入。</w:t>
      </w:r>
      <w:r>
        <w:rPr>
          <w:rFonts w:hint="eastAsia" w:ascii="仿宋_GB2312" w:hAnsi="仿宋_GB2312" w:eastAsia="仿宋_GB2312" w:cs="仿宋_GB2312"/>
          <w:color w:val="auto"/>
          <w:sz w:val="24"/>
        </w:rPr>
        <w:t>3.注意防治纹枯病等病虫草害。</w:t>
      </w:r>
    </w:p>
    <w:p>
      <w:pPr>
        <w:widowControl/>
        <w:adjustRightInd w:val="0"/>
        <w:snapToGrid w:val="0"/>
        <w:spacing w:line="480" w:lineRule="exact"/>
        <w:ind w:firstLine="446" w:firstLineChars="185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审定意见：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符合安徽省小麦品种审定标准，审定通过。适宜淮河以南麦区种植。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金桥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金桥简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[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NumberOnly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宁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303B8"/>
    <w:rsid w:val="03D212F1"/>
    <w:rsid w:val="0D9A0FF1"/>
    <w:rsid w:val="0FC927C6"/>
    <w:rsid w:val="14A36AD5"/>
    <w:rsid w:val="15F17881"/>
    <w:rsid w:val="166C478D"/>
    <w:rsid w:val="2A393464"/>
    <w:rsid w:val="3061106F"/>
    <w:rsid w:val="3F185BAE"/>
    <w:rsid w:val="5434754C"/>
    <w:rsid w:val="544B21D3"/>
    <w:rsid w:val="688650B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20130607A</dc:creator>
  <cp:lastModifiedBy>ASUS</cp:lastModifiedBy>
  <dcterms:modified xsi:type="dcterms:W3CDTF">2020-06-02T03:40:54Z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