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2A" w:rsidRPr="00BE652A" w:rsidRDefault="00BE652A" w:rsidP="00BE652A">
      <w:pPr>
        <w:rPr>
          <w:rFonts w:ascii="Calibri" w:eastAsia="仿宋" w:hAnsi="Calibri" w:cs="Times New Roman"/>
          <w:sz w:val="30"/>
          <w:szCs w:val="30"/>
        </w:rPr>
      </w:pPr>
      <w:r>
        <w:rPr>
          <w:rFonts w:ascii="Calibri" w:eastAsia="仿宋" w:hAnsi="Calibri" w:cs="Times New Roman" w:hint="eastAsia"/>
          <w:sz w:val="30"/>
          <w:szCs w:val="30"/>
        </w:rPr>
        <w:t>附件：</w:t>
      </w:r>
    </w:p>
    <w:p w:rsidR="001569FB" w:rsidRPr="001569FB" w:rsidRDefault="001569FB" w:rsidP="001569FB">
      <w:pPr>
        <w:jc w:val="center"/>
        <w:rPr>
          <w:rFonts w:ascii="黑体" w:eastAsia="黑体" w:hAnsi="黑体" w:cs="Times New Roman"/>
          <w:sz w:val="30"/>
          <w:szCs w:val="30"/>
        </w:rPr>
      </w:pPr>
      <w:r w:rsidRPr="001569FB">
        <w:rPr>
          <w:rFonts w:ascii="黑体" w:eastAsia="黑体" w:hAnsi="黑体" w:cs="Times New Roman"/>
          <w:sz w:val="30"/>
          <w:szCs w:val="30"/>
        </w:rPr>
        <w:t>202</w:t>
      </w:r>
      <w:r w:rsidRPr="001569FB">
        <w:rPr>
          <w:rFonts w:ascii="黑体" w:eastAsia="黑体" w:hAnsi="黑体" w:cs="Times New Roman" w:hint="eastAsia"/>
          <w:sz w:val="30"/>
          <w:szCs w:val="30"/>
        </w:rPr>
        <w:t>1年安徽省第二批主要农作物（小麦）</w:t>
      </w:r>
    </w:p>
    <w:p w:rsidR="001569FB" w:rsidRPr="001569FB" w:rsidRDefault="001569FB" w:rsidP="001569FB">
      <w:pPr>
        <w:jc w:val="center"/>
        <w:rPr>
          <w:rFonts w:ascii="黑体" w:eastAsia="黑体" w:hAnsi="黑体" w:cs="Times New Roman"/>
          <w:sz w:val="30"/>
          <w:szCs w:val="30"/>
        </w:rPr>
      </w:pPr>
      <w:r w:rsidRPr="001569FB">
        <w:rPr>
          <w:rFonts w:ascii="黑体" w:eastAsia="黑体" w:hAnsi="黑体" w:cs="Times New Roman" w:hint="eastAsia"/>
          <w:sz w:val="30"/>
          <w:szCs w:val="30"/>
        </w:rPr>
        <w:t>初审通过品种信息</w:t>
      </w:r>
    </w:p>
    <w:p w:rsidR="001569FB" w:rsidRPr="001569FB" w:rsidRDefault="001569FB" w:rsidP="001569FB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1．鲁研955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安徽鲁研种业有限公司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山东鲁研农业良种有限公司、山东省农业科学院作物研究所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鲁原502/济麦22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属半冬性品种。全生育期225.0天，与对照济麦22熟期相当。幼苗半直立，叶片淡绿色、大小适中，分蘖力强，成穗率中等。株高82.9cm，株型半紧凑，旗叶短宽、上举，穗层整齐，茎秆</w:t>
      </w:r>
      <w:r w:rsidR="00091D52">
        <w:rPr>
          <w:rFonts w:ascii="仿宋_GB2312" w:eastAsia="仿宋_GB2312" w:hAnsi="仿宋_GB2312" w:cs="仿宋_GB2312" w:hint="eastAsia"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较少，</w:t>
      </w:r>
      <w:r w:rsidR="00091D52">
        <w:rPr>
          <w:rFonts w:ascii="仿宋_GB2312" w:eastAsia="仿宋_GB2312" w:hAnsi="仿宋_GB2312" w:cs="仿宋_GB2312" w:hint="eastAsia"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中等。穗长方型，长芒，籽粒白色、角质、饱满度一般。两年区域试验产量三要素分别为亩穗数43.5/40.6万，穗粒数36.4/34.7粒，千粒重44.0/45.3g。2019/2020年抗性鉴定结果：中感/中感赤霉病3.2MS/3.20MS;抗/中抗白粉病1R/3MR；中感/感纹枯病40MS/46S。2019/2020年品质分析结果：容重799/806g/L，粗蛋白(干基)14.29/14.85%，湿面筋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33.2/34.2%，吸水量63.2/60.8mL/100g，稳定时间4.2/6.5min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2018-2019年度亩产635.3千克，</w:t>
      </w:r>
      <w:r w:rsidR="006F217F">
        <w:rPr>
          <w:rFonts w:ascii="仿宋_GB2312" w:eastAsia="仿宋_GB2312" w:hAnsi="仿宋_GB2312" w:cs="仿宋_GB2312" w:hint="eastAsia"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济麦22增产6.09%，极显著。2019-2020年度亩产575.0千克，</w:t>
      </w:r>
      <w:r w:rsidR="006F217F">
        <w:rPr>
          <w:rFonts w:ascii="仿宋_GB2312" w:eastAsia="仿宋_GB2312" w:hAnsi="仿宋_GB2312" w:cs="仿宋_GB2312" w:hint="eastAsia"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济麦22增产7.21%，极显著。2020-2021年度生产试验平均亩产574.4千克，</w:t>
      </w:r>
      <w:r w:rsidR="006F217F">
        <w:rPr>
          <w:rFonts w:ascii="仿宋_GB2312" w:eastAsia="仿宋_GB2312" w:hAnsi="仿宋_GB2312" w:cs="仿宋_GB2312" w:hint="eastAsia"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济麦22增产7.95%。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Times New Roman" w:cs="Times New Roman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－25日，每亩16－18万基本苗。2.施肥管理：施足底肥，在农家肥的基础上亩施纯氮14－16千克，其中底肥60%，追肥40%。五氧化二磷6－8千克，氧化钾6－8千克，作底肥一次性施入。3.注意防治赤霉病、白粉病、蚜虫等病虫草害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2、涡麦404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亳州市农业科学研究院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亳州市农业科学研究院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山农20/淮麦28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属半冬性品种。全生育期223.8天，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济麦22早熟1.4天。幼苗半匍匐，叶片绿色、较宽，分蘖成穗率一般。株高95.6cm，株型半紧凑，旗叶短小、上举，穗层不整齐，茎秆被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好。穗纺锤型，长芒，籽粒白色、角质、饱满度较好。两年区域试验产量三要素分别为亩穗数41.9/38.8万，穗粒数37.7/37.8粒，千粒重45.7/44.6g。2019/2020年抗性鉴定结果：中感/中抗赤霉病3.4MS/2.90MR;高感/中感白粉病7HS/6MS；感/感纹枯病43S/44S。2019/2020年品质分析结果：容重830/842g/L，粗蛋白(干基)13.67/14.20%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计)32.3/32.0%，吸水量61.8/62.4mL/100g，稳定时间6.4/12.2min。最大拉伸阻力416/EU,拉伸面积80/</w:t>
      </w:r>
      <w:r w:rsidRPr="001569FB">
        <w:rPr>
          <w:rFonts w:ascii="Calibri" w:eastAsia="宋体" w:hAnsi="Calibri" w:cs="Times New Roman"/>
        </w:rPr>
        <w:t xml:space="preserve"> </w:t>
      </w:r>
      <w:r w:rsidRPr="001569FB">
        <w:rPr>
          <w:rFonts w:ascii="仿宋_GB2312" w:eastAsia="仿宋_GB2312" w:hAnsi="仿宋_GB2312" w:cs="仿宋_GB2312"/>
          <w:sz w:val="24"/>
          <w:szCs w:val="24"/>
        </w:rPr>
        <w:t>cm</w:t>
      </w:r>
      <w:r w:rsidRPr="001569FB">
        <w:rPr>
          <w:rFonts w:ascii="宋体" w:eastAsia="宋体" w:hAnsi="宋体" w:cs="宋体"/>
          <w:sz w:val="24"/>
          <w:szCs w:val="24"/>
        </w:rPr>
        <w:t>²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中强筋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品种。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2018-2019年度亩产634.1千克，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济麦22增产4.74%，极显著。2019-2020年度亩产583.9千克，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济麦22增产8.87%，极显著。2020-2021年度生产试验平均亩产558.0千克，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济麦22增产4.87%。</w:t>
      </w:r>
    </w:p>
    <w:p w:rsidR="001569FB" w:rsidRPr="001569FB" w:rsidRDefault="001569FB" w:rsidP="001569FB">
      <w:pPr>
        <w:widowControl/>
        <w:adjustRightInd w:val="0"/>
        <w:snapToGrid w:val="0"/>
        <w:spacing w:line="520" w:lineRule="exact"/>
        <w:ind w:firstLineChars="200" w:firstLine="482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、适宜播期与密度：10月10-25日，亩播量16-18万基本苗。迟播应适当增加播量。2、施肥管理：平衡施肥，前氮后移。在施足农家肥的基础上，亩施纯氮15-18千克，五氧化二磷8-13千克，氯化钾或硫酸钾10-15千克。农家肥与磷、钾肥等全部底施，氮素肥料60%作底肥施，氮素肥料的40%在小麦拔节中后期追施（注意水肥配合）。3、</w:t>
      </w:r>
      <w:r w:rsidR="0008356A" w:rsidRPr="001569FB">
        <w:rPr>
          <w:rFonts w:ascii="仿宋_GB2312" w:eastAsia="仿宋_GB2312" w:hAnsi="仿宋_GB2312" w:cs="仿宋_GB2312" w:hint="eastAsia"/>
          <w:sz w:val="24"/>
          <w:szCs w:val="24"/>
        </w:rPr>
        <w:t>注意防治赤霉病、白粉病、蚜虫等病虫草害。</w:t>
      </w:r>
    </w:p>
    <w:p w:rsidR="001569FB" w:rsidRPr="001569FB" w:rsidRDefault="001569FB" w:rsidP="001569FB">
      <w:pPr>
        <w:widowControl/>
        <w:adjustRightInd w:val="0"/>
        <w:snapToGrid w:val="0"/>
        <w:spacing w:after="200" w:line="520" w:lineRule="exact"/>
        <w:ind w:firstLineChars="200" w:firstLine="482"/>
        <w:jc w:val="left"/>
        <w:rPr>
          <w:rFonts w:ascii="仿宋_GB2312" w:eastAsia="仿宋_GB2312" w:hAnsi="宋体" w:cs="Times New Roman"/>
          <w:sz w:val="28"/>
          <w:szCs w:val="28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1569FB" w:rsidRPr="001569FB" w:rsidRDefault="001569FB" w:rsidP="001569FB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3、阜麦13（原名阜麦0908）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阜阳市农业科学院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阜阳市农业科学院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山农20/淮麦22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属半冬性品种。全生育期223.4天，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济麦22早熟1.7天。幼苗半匍匐，叶片绿色、较宽，分蘖力差，成穗率高。株高85.4cm，株型紧凑，旗叶短宽、上举，穗层整齐，茎秆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较轻，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好。穗纺锤型，长芒，籽粒半角质、饱满度较好。两年区域试验产量三要素分别为亩穗数42.0/39.7万，穗粒数37.6/36.3粒，千粒重46.3/45.2g。2019/2020年抗性鉴定结果：中感/中感赤霉病3.2MS/3.10MS;抗/中感白粉病1R/5MS；中感/中感纹枯病40MS/34MS。2019/2020年品质分析结果：容重823/834g/L，粗蛋白(干基)13.78/14.29%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计)32.6/31.9%，吸水量57.8/56.1mL/100g，稳定时间2.1/2.9min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2018-2019年度亩产631.5千克，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济麦22增产5.45%，极显著。2019-2020年度亩产567.0千克，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济麦22增产5.73%，显著。2020-2021年度生产试验平均亩产563.1千克，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济麦22增产5.83%。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1.适宜播期与密度：为10月10－25日，每亩基本苗16-18万左右。2. 施肥管理：施足底肥，在农家肥的基础上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亩施纯氮14-16千克，其中底肥70%，追肥30%。五氧化二磷6-8千克，氧化钾6-8千克，作底肥一次性施入。3.</w:t>
      </w:r>
      <w:r w:rsidR="0008356A" w:rsidRPr="0008356A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08356A" w:rsidRPr="001569FB">
        <w:rPr>
          <w:rFonts w:ascii="仿宋_GB2312" w:eastAsia="仿宋_GB2312" w:hAnsi="仿宋_GB2312" w:cs="仿宋_GB2312" w:hint="eastAsia"/>
          <w:sz w:val="24"/>
          <w:szCs w:val="24"/>
        </w:rPr>
        <w:t>注意防治赤霉病、白粉病、蚜虫等病虫草害。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4、瑞丰218（原名滁麦218）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滁州学院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安徽中博农资电子商务有限公司、滁州学院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郑麦9023/8063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属半冬性品种。全生育期224.1天，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济麦22早熟1天。幼苗直立，叶片淡绿色、较宽，分蘖成穗率中等。株高91.0cm，株型半紧凑，旗叶短宽、上举，穗层厚，有少量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等。穗长方型，长芒，籽粒白色、角质、饱满度好。两年区域试验产量三要素分别为亩穗数41.4/40.6万，穗粒数37.4/33.6粒，千粒重47.4/47.0g。2019/2020年抗性鉴定结果：中感/中抗赤霉病3.3MS/2.80MR;中感/中感白粉病5MS/6MS；中感/中感纹枯病38MS/36MS。2019/2020年品质分析结果：容重834/835g/L，粗蛋白(干基)14.11/15.30%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计)31.4/34.6%，吸水量56.9/59.2mL/100g，稳定时间6.1/12.6min。最大拉伸阻力462/EU,拉伸面积92/</w:t>
      </w:r>
      <w:r w:rsidRPr="001569FB">
        <w:rPr>
          <w:rFonts w:ascii="Calibri" w:eastAsia="宋体" w:hAnsi="Calibri" w:cs="Times New Roman"/>
        </w:rPr>
        <w:t xml:space="preserve"> </w:t>
      </w:r>
      <w:r w:rsidRPr="001569FB">
        <w:rPr>
          <w:rFonts w:ascii="仿宋_GB2312" w:eastAsia="仿宋_GB2312" w:hAnsi="仿宋_GB2312" w:cs="仿宋_GB2312"/>
          <w:sz w:val="24"/>
          <w:szCs w:val="24"/>
        </w:rPr>
        <w:t>cm</w:t>
      </w:r>
      <w:r w:rsidRPr="001569FB">
        <w:rPr>
          <w:rFonts w:ascii="宋体" w:eastAsia="宋体" w:hAnsi="宋体" w:cs="宋体"/>
          <w:sz w:val="24"/>
          <w:szCs w:val="24"/>
        </w:rPr>
        <w:t>²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为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中强筋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品种。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2018-2019年度亩产648.8千克，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济麦22增产8.33%，极显著。2019-2020年度亩产572.0千克，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济麦22增产6.66%，显著。2020-2021年度生产试验平均亩产562.6千克，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济麦22增产5.73%。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－25日，每亩18－20万基本苗。2.施肥管理：施足底肥，在农家肥的基础上亩施纯氮14－16千克，其中底肥60%，追肥40%。五氧化二磷6－8千克，氧化钾6－8千克，作底肥一次性施入。3.注意防治赤霉病、纹枯病、白粉病等病虫草害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3F6C4F" w:rsidRPr="001569FB" w:rsidRDefault="003F6C4F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5、新世纪999（原名泰科999）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安徽新世纪农业有限公司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安徽新世纪农业有限公司、泰安市农业科学研究院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烟农999/徐州856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属半冬性品种。全生育期224.1天，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济麦22早熟1.0天。幼苗半匍匐，叶片深绿色、较宽，分蘖力较差，成穗率高。株高89.3cm，株型紧凑，旗叶较宽长、上举，穗层整齐，茎秆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轻，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一般。穗长方型，长芒，籽粒白色、半角质、饱满度较好。两年区域试验产量三要素分别为亩穗数40.0/38.6万，穗粒数37.8/36.9粒，千粒重46.6/45.4g。2019/2020年抗性鉴定结果：中感/中感赤霉病3.4MS/3.20MS;中抗/中感白粉病3MR/5MS；中感/感纹枯病36MS/54S。2019/2020年品质分析结果：容重827/841g/L，粗蛋白(干基)14.08/14.33%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计)32.4/30.5%，吸水量59.1/57.8mL/100g，稳定时间6.8/17.9min。最大拉伸阻力637/EU,拉伸面积105/cm</w:t>
      </w:r>
      <w:r w:rsidRPr="001569FB">
        <w:rPr>
          <w:rFonts w:ascii="宋体" w:eastAsia="宋体" w:hAnsi="宋体" w:cs="宋体" w:hint="eastAsia"/>
          <w:sz w:val="24"/>
          <w:szCs w:val="24"/>
        </w:rPr>
        <w:t>²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2018-2019年度亩产618.1千克，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济麦22增产3.21%，不显著。2019-2020年度亩产573.5千克，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济麦22增产6.93%，显著。2020-2021年度生产试验平均亩产566.9千克，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济麦22增产6.54%。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－25日，每亩18－20万基本苗，早播田块宜控制在15万左右，晚播田块不宜超过25万，抓好播种质量，力争苗齐、苗壮、苗匀。2.施肥管理：在农家肥的基础上，亩施纯氮15-16千克，其中60%作为底肥施用，40%可作为拔节肥施用，五氧化二磷6-8千克，氯化钾5-7千克作为底肥一次性施用。3.注意防治赤霉病、纹枯病、白粉病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3F6C4F" w:rsidRPr="001569FB" w:rsidRDefault="003F6C4F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192" w:firstLine="463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6、阜麦15（原名阜麦1008）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阜阳市农业科学院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阜阳市农业科学院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济麦22/淮麦22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属半冬性品种。全生育期224.1天，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济麦22早熟1.2天。幼苗直立，叶片淡绿色、大小适中，分蘖力一般，成穗率较高。株高84.5cm，株型半紧凑，旗叶大小适中、上举，穗层较整齐，茎秆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轻，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较好。穗长方型，长芒，籽粒白色、半角质、饱满度好。两年区域试验产量三要素分别为亩穗数41.1/41.2万，穗粒数38.8/34.4万，千粒重43.4/43.2克。2019/2020年抗性鉴定结果：中感/中抗赤霉病3.3MS/2.90MR；抗/中抗白粉病1R/3MR;感/感纹枯病44S/48S。2019/2020年品质分析结果：容重837/840g/L，粗蛋白(干基)14.88/15.95%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计)32.5/36.3%，吸水量55.6/58.6mL/100g，稳定时间6.1/7.2min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2018-2019年度亩产631.9千克，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济麦22增产5.58%，极显著。2019-2020年度亩产573.7千克，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济麦22增产6.97%，显著。2020-2021年度生产试验平均亩产569.8千克，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济麦22增产5.88%。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1.适宜播期与密度：为10月10－25日，每亩基本苗16-18万左右。2. 施肥管理：施足底肥，在农家肥的基础上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亩施纯氮14-16千克，其中底肥70%，追肥30%。五氧化二磷6-8千克，氧化钾6-8千克，作底肥一次性施入。3.</w:t>
      </w:r>
      <w:r w:rsidR="0008356A" w:rsidRPr="0008356A">
        <w:rPr>
          <w:rFonts w:hint="eastAsia"/>
        </w:rPr>
        <w:t xml:space="preserve"> </w:t>
      </w:r>
      <w:r w:rsidR="0008356A" w:rsidRPr="0008356A">
        <w:rPr>
          <w:rFonts w:ascii="仿宋_GB2312" w:eastAsia="仿宋_GB2312" w:hAnsi="仿宋_GB2312" w:cs="仿宋_GB2312" w:hint="eastAsia"/>
          <w:sz w:val="24"/>
          <w:szCs w:val="24"/>
        </w:rPr>
        <w:t>注意防治赤霉病、白粉病、蚜虫等病虫草害。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7、谷神158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安徽谷神种业有限公司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安徽谷神种业有限公司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保麦6号/淮核0561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属半冬性品种。全生育期224.6天，与对照济麦22熟期相当，幼苗半直立，长势壮，叶片窄，呈绿色，分蘖力强，成穗率一般。株高87.6cm，株型紧凑，茎秆无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，旗叶短小斜上举，穗层不整齐，穗子大小中等，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等。长方型穗，长芒、白壳、白粒，籽粒半角质，饱满度较好。两年区域试验产量三要素分别为亩穗数39.0/38.4万，穗粒数41.2/39.7粒，千粒重42.9/44.4g。2019/2020年抗性鉴定结果：中感/中感赤霉病3.3MS/3.20MS；抗/中感白粉病1R/5MS;中感/感纹枯病39MS/56S。2019/2020年品质分析结果：容重792/812g/L，粗蛋白(干基)13.45/14.41%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计)30.1/30.5%，吸水量55.5/59.3mL/100g，稳定时间3.2/8.1min，最大拉伸阻力334/EU,拉伸面积55/cm</w:t>
      </w:r>
      <w:r w:rsidRPr="001569FB">
        <w:rPr>
          <w:rFonts w:ascii="宋体" w:eastAsia="宋体" w:hAnsi="宋体" w:cs="宋体" w:hint="eastAsia"/>
          <w:sz w:val="24"/>
          <w:szCs w:val="24"/>
        </w:rPr>
        <w:t>²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2018-2019年度亩产624.5千克，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济麦22增产4.35%，极显著。2019-2020年度亩产571.3千克，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济麦22增产6.52%，显著。2020-2021年度生产试验平均亩产577.7千克，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济麦22增产7.34%。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基本苗16-18万/亩。2.施肥管理：亩施纯氮16-18千克，五氧化二磷8-10千克，氯化钾或硫酸钾10-12千克，其中氮肥基施60%，追肥40%，磷、钾肥作底肥一次性施入。3.注意防治赤霉病、蚜虫等病虫害，旺苗田返青期应喷施多效唑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8、皖宿0838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宿州市农业科学院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宿州市农业科学院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（济麦22×周麦18）F1/烟农19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属半冬性品种。全生育期224.6天，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济麦22早熟1.0天，幼苗半匍匐，叶片较窄，深绿色，分蘖力高，成穗率一般。株高85.6cm，株型紧凑，茎秆腊质轻，旗叶较长上举，穗层厚，穗子大小中等，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好。纺锤型穗，长芒、白壳、白粒，籽粒角质，饱满度一般。两年区域试验产量三要素分别为亩穗数40.1/39.2万，穗粒数40.4/35.9粒，千粒重42.1/44.0g。2019/2020年抗性鉴定结果：中感/中感赤霉病3.1MS/3.20MS；抗/中感白粉病1R/5MS;中感/感纹枯病37MS/48S。2019/2020年品质分析结果：容重812/834g/L，粗蛋白(干基)13.91/14.84%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计)31.5/34.6%，吸水量55.6/58.3mL/100g，稳定时间5.3/7.0min。最大拉伸阻力396/EU,拉伸面积80/</w:t>
      </w:r>
      <w:r w:rsidRPr="001569FB">
        <w:rPr>
          <w:rFonts w:ascii="Calibri" w:eastAsia="宋体" w:hAnsi="Calibri" w:cs="Times New Roman"/>
        </w:rPr>
        <w:t xml:space="preserve"> </w:t>
      </w:r>
      <w:r w:rsidRPr="001569FB">
        <w:rPr>
          <w:rFonts w:ascii="仿宋_GB2312" w:eastAsia="仿宋_GB2312" w:hAnsi="仿宋_GB2312" w:cs="仿宋_GB2312"/>
          <w:sz w:val="24"/>
          <w:szCs w:val="24"/>
        </w:rPr>
        <w:t>cm</w:t>
      </w:r>
      <w:r w:rsidRPr="001569FB">
        <w:rPr>
          <w:rFonts w:ascii="宋体" w:eastAsia="宋体" w:hAnsi="宋体" w:cs="宋体"/>
          <w:sz w:val="24"/>
          <w:szCs w:val="24"/>
        </w:rPr>
        <w:t>²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中强筋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品种。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2018-2019年度亩产620.9千克，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济麦22增产3.74%，极显著。2019-2020年度亩产568.0千克，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济麦22增产5.91%，显著。2020-2021年度生产试验平均亩产565.2千克，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济麦22增产5.03%。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－25日，每亩18－20万基本苗。2.施肥管理：施足底肥，在农家肥的基础上亩施纯氮14－16千克，其中底肥60%，追肥40%。五氧化二磷6－8千克，氧化钾6－8千克，作底肥一次性施入。3.注意防治赤霉病、纹枯病、白粉病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Times New Roman"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8C2F96" w:rsidRPr="001569FB" w:rsidRDefault="008C2F96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9、柳麦2020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安徽柳丰种业科技有限责任公司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安徽柳丰种业科技有限责任公司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淮麦20/金麦8号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属半冬性品种。全生育期223.6天，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济麦22早熟1.5天。幼苗半匍匐，叶片绿色、较窄，分蘖力强，成穗率一般。株高87.1cm，株型半紧凑，旗叶较细小、斜上举，穗层较整齐，茎秆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重，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等。穗纺锤型，长芒，籽粒白色、角质、饱满度较好。两年区域试验产量三要素分别为亩穗数42.6/39.9万，穗粒数36.1/33.0粒，千粒重45.2/46.8g。2019/2020年抗性鉴定结果：中感/中抗赤霉病3.3MS/2.90MR;抗/中感白粉病1R/5MS；感/感纹枯病41S/42S。2019/2020年品质分析结果：容重828/822g/L，粗蛋白(干基)13.90/15.65%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计)31.4/36.3%，吸水量57.8/61.3mL/100g，稳定时间7.4/7.5min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2018-2019年度亩产625.9千克，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济麦22增产4.51%，显著。2019-2020年度亩产554.3千克，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济麦22增产3.36%，不显著。2020-2021年度生产试验平均亩产557.3千克，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济麦22增产3.56%。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－25日，每亩14－16万基本苗。2.施肥管理：施足底肥，在农家肥的基础上亩施纯氮14－16千克，其中底肥60%，追肥40%。五氧化二磷6－8千克，氧化钾6－8千克，作底肥一次性施入。3.注意防治赤霉病、纹枯病、白粉病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Times New Roman"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10、华成5155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宿州市天益青种业科学研究所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宿州市天益青种业科学研究所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丰华8829×T99（淮麦18×皖麦46）F6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属半冬性品种。全生育期223.8天，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济麦22早熟1.3天。幼苗半匍匐，叶片绿色，分蘖力强，成穗率中等。株高89.4cm，株型半紧凑，旗叶较窄、上举，穗层厚，茎秆无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好。穗纺锤型，长芒，籽粒白色、角质、饱满度较好。两年区域试验产量三要素分别为亩穗数45.0/41.9万，穗粒数36.7/33.1粒，千粒重43.4/43.6g。2019/2020年抗性鉴定结果：中感/中抗赤霉病3.2MS/2.90MR;抗/中抗白粉病1R/3MR；感/中感纹枯病44S/38MS。2019/2020年品质分析结果：容重823/830g/L，粗蛋白(干基)14.67/15.18%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计)34.1/35.4%，吸水量62.3/61.4mL/100g，稳定时间5.1/7.9min。最大拉伸阻力466/EU,拉伸面积107/</w:t>
      </w:r>
      <w:r w:rsidRPr="001569FB">
        <w:rPr>
          <w:rFonts w:ascii="Calibri" w:eastAsia="宋体" w:hAnsi="Calibri" w:cs="Times New Roman"/>
        </w:rPr>
        <w:t xml:space="preserve"> </w:t>
      </w:r>
      <w:r w:rsidRPr="001569FB">
        <w:rPr>
          <w:rFonts w:ascii="仿宋_GB2312" w:eastAsia="仿宋_GB2312" w:hAnsi="仿宋_GB2312" w:cs="仿宋_GB2312"/>
          <w:sz w:val="24"/>
          <w:szCs w:val="24"/>
        </w:rPr>
        <w:t>cm</w:t>
      </w:r>
      <w:r w:rsidRPr="001569FB">
        <w:rPr>
          <w:rFonts w:ascii="宋体" w:eastAsia="宋体" w:hAnsi="宋体" w:cs="宋体"/>
          <w:sz w:val="24"/>
          <w:szCs w:val="24"/>
        </w:rPr>
        <w:t>²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中强筋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品种。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2018-2019年度亩产632.5千克，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济麦22增产5.62%，极显著。2019-2020年度亩产563.2千克，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济麦22增产5.02%，显著。2020-2021年度生产试验平均亩产562.8千克，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济麦22增产4.61%。</w:t>
      </w:r>
    </w:p>
    <w:p w:rsidR="0008356A" w:rsidRDefault="001569FB" w:rsidP="0008356A">
      <w:pPr>
        <w:adjustRightInd w:val="0"/>
        <w:snapToGrid w:val="0"/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</w:t>
      </w:r>
      <w:smartTag w:uri="urn:schemas-microsoft-com:office:smarttags" w:element="chsdate">
        <w:smartTagPr>
          <w:attr w:name="Year" w:val="2020"/>
          <w:attr w:name="Month" w:val="10"/>
          <w:attr w:name="Day" w:val="10"/>
          <w:attr w:name="IsLunarDate" w:val="False"/>
          <w:attr w:name="IsROCDate" w:val="False"/>
        </w:smartTagPr>
        <w:r w:rsidRPr="001569FB">
          <w:rPr>
            <w:rFonts w:ascii="仿宋_GB2312" w:eastAsia="仿宋_GB2312" w:hAnsi="仿宋_GB2312" w:cs="仿宋_GB2312" w:hint="eastAsia"/>
            <w:sz w:val="24"/>
            <w:szCs w:val="24"/>
          </w:rPr>
          <w:t>10月10日</w:t>
        </w:r>
      </w:smartTag>
      <w:r w:rsidRPr="001569FB">
        <w:rPr>
          <w:rFonts w:ascii="仿宋_GB2312" w:eastAsia="仿宋_GB2312" w:hAnsi="仿宋_GB2312" w:cs="仿宋_GB2312" w:hint="eastAsia"/>
          <w:sz w:val="24"/>
          <w:szCs w:val="24"/>
        </w:rPr>
        <w:t>－25日，每亩基本苗16-18万左右。2.</w:t>
      </w:r>
      <w:r w:rsidRPr="001569F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施肥管理：施足底肥，在农家肥的基础上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亩施纯氮14-16千克，其中底肥70%，追肥30%。五氧化二磷6-8千克，氧化钾6-8千克，作底肥一次性施入。3.</w:t>
      </w:r>
      <w:r w:rsidR="0008356A" w:rsidRPr="0008356A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08356A" w:rsidRPr="001569FB">
        <w:rPr>
          <w:rFonts w:ascii="仿宋_GB2312" w:eastAsia="仿宋_GB2312" w:hAnsi="仿宋_GB2312" w:cs="仿宋_GB2312" w:hint="eastAsia"/>
          <w:sz w:val="24"/>
          <w:szCs w:val="24"/>
        </w:rPr>
        <w:t>注意防治赤霉病、白粉病、蚜虫等病虫草害。</w:t>
      </w:r>
    </w:p>
    <w:p w:rsidR="001569FB" w:rsidRPr="001569FB" w:rsidRDefault="001569FB" w:rsidP="0008356A">
      <w:pPr>
        <w:adjustRightInd w:val="0"/>
        <w:snapToGrid w:val="0"/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Times New Roman"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11、隆麦9910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安徽华皖种业有限公司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安徽华皖种业有限公司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10z03F1/隆平899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属半冬性品种。全生育期223.3天，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济麦22早熟1.7天。幼苗半匍匐，叶片绿色、较窄，分蘖力较强，成穗率中等。株高88.1cm，株型半紧凑，旗叶短小、上举，穗层较整齐，茎秆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重，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等。穗纺锤型，长芒，籽粒白色、角质、饱满度好。两年区域试验产量三要素分别为亩穗数43.1/39.4万，穗粒数38.1/34.4粒，千粒重44.4/44.5克。2019/2020年抗性鉴定结果：中感/中感赤霉病3.4MS/3.10MS；抗/中感白粉病1R/5MS;感/感纹枯病43S/54S。2019/2020年品质分析结果：容重823/830g/L，粗蛋白(干基)14.85/15.86%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计)36.8/39.4%，吸水量56.6/59.8mL/100g，稳定时间3.8/4.7min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2018-2019年度亩产648.0千克，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济麦22增产7.89%，极显著。2019-2020年度亩产549.7千克，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济麦22增产4.86%，不显著。2020-2021年度生产试验平均亩产566.5千克，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济麦22增产5.29%。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1.适宜播期与密度：在10月10-25日，每亩15-20万基本苗。2.</w:t>
      </w:r>
      <w:r w:rsidRPr="001569FB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施肥管理：施足底肥，在农家肥基础上亩施纯氮14-16</w:t>
      </w:r>
      <w:r w:rsidR="0042359F">
        <w:rPr>
          <w:rFonts w:ascii="仿宋_GB2312" w:eastAsia="仿宋_GB2312" w:hAnsi="仿宋_GB2312" w:cs="仿宋_GB2312" w:hint="eastAsia"/>
          <w:sz w:val="24"/>
          <w:szCs w:val="24"/>
        </w:rPr>
        <w:t>千克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，其中60%底施，40%拔节期追施；五氧化二磷6-8</w:t>
      </w:r>
      <w:r w:rsidR="0042359F">
        <w:rPr>
          <w:rFonts w:ascii="仿宋_GB2312" w:eastAsia="仿宋_GB2312" w:hAnsi="仿宋_GB2312" w:cs="仿宋_GB2312" w:hint="eastAsia"/>
          <w:sz w:val="24"/>
          <w:szCs w:val="24"/>
        </w:rPr>
        <w:t>千克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，氯化钾或硫酸钾6-8</w:t>
      </w:r>
      <w:r w:rsidR="0042359F">
        <w:rPr>
          <w:rFonts w:ascii="仿宋_GB2312" w:eastAsia="仿宋_GB2312" w:hAnsi="仿宋_GB2312" w:cs="仿宋_GB2312" w:hint="eastAsia"/>
          <w:sz w:val="24"/>
          <w:szCs w:val="24"/>
        </w:rPr>
        <w:t>千克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，作底肥一次施入。3.</w:t>
      </w:r>
      <w:r w:rsidR="0008356A" w:rsidRPr="0008356A">
        <w:rPr>
          <w:rFonts w:hint="eastAsia"/>
        </w:rPr>
        <w:t xml:space="preserve"> </w:t>
      </w:r>
      <w:r w:rsidR="0008356A" w:rsidRPr="0008356A">
        <w:rPr>
          <w:rFonts w:ascii="仿宋_GB2312" w:eastAsia="仿宋_GB2312" w:hAnsi="仿宋_GB2312" w:cs="仿宋_GB2312" w:hint="eastAsia"/>
          <w:sz w:val="24"/>
          <w:szCs w:val="24"/>
        </w:rPr>
        <w:t>注意防治赤霉病、白粉病、蚜虫等病虫草害。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Times New Roman"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12、华麦299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安徽五斗农业科技有限公司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安徽五斗农业科技有限公司、安徽厚天种业有限公司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淮麦20/宿9908//山农20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属半冬性品种。全生育期223.9天，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济麦22早熟1.3天，幼苗半匍匐，叶片深绿色。分蘖力高，成穗率较强。株高86.7cm，株型紧凑，茎秆无腊质，旗叶短小上举，穗层整齐，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等。纺锤型穗，长芒、白壳、白粒，籽粒角质，饱满度较好。两年区域试验产量三要素分别为亩穗数44.2/40.2万，穗粒数36.2/33.7粒，千粒重42.2/43.4g。2019/2020年抗性鉴定结果：中抗/中抗赤霉病2.9MR/2.80MR；抗/中感白粉病1R/6MS;感/感纹枯病42S/52S。2019/2020年品质分析结果：容重824/835g/L，粗蛋白(干基)14.41/14.72%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计)34.5/35.9%，吸水量61.1/62.7mL/100g，稳定时间3.8/5.5min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2018-2019年度亩产628.1千克，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济麦22增产4.94%，极显著。2019-2020年度亩产565.4千克，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济麦22增产6.67%，极显著。2020-2021年度生产试验平均亩产562.5千克，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济麦22增产4.55%。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－25日，每亩18－20万基本苗。2.施肥管理：施足底肥，在农家肥的基础上亩施纯氮14－16千克，其中底肥60%，追肥40%。五氧化二磷6－8千克，氧化钾6－8千克，作底肥一次性施入。3.注意防治赤霉病、纹枯病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Times New Roman"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="555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13、安科1802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安徽省农业科学院作物研究所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安徽省农业科学院作物研究所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周麦18×济麦22经系谱法选育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属半冬性品种。全生育期223.6天，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济麦22早熟1.7天。幼苗半匍匐，叶片浅绿色、大小适中。分蘖力高，成穗率中等。株高94.4cm，株型半紧凑，旗叶短小、上举，穗层整齐度较好，茎秆有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等。穗纺锤型，长芒、白壳，籽粒角质、白粒、饱满度较好。两年区域试验产量三要素分别为亩穗数43.6/43.2万，穗粒数32.0/32.5粒，千粒重43.9/42.2克。2020/2021年抗性鉴定结果：中感/中抗赤霉病3.20MS/2.4MR；高感/高感白粉病7HS/7HS;感/感纹枯病52S/51S。2020/2021年品质分析结果：容重834/798g/L，粗蛋白(干基)15.27/14.16%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计)34.8/32.0%，吸水量61.4/59.9mL/100g，稳定时间13.8/17.7min。最大拉伸阻力479/491</w:t>
      </w:r>
      <w:r w:rsidR="00273E22">
        <w:rPr>
          <w:rFonts w:ascii="仿宋_GB2312" w:eastAsia="仿宋_GB2312" w:hAnsi="仿宋_GB2312" w:cs="仿宋_GB2312" w:hint="eastAsia"/>
          <w:sz w:val="24"/>
          <w:szCs w:val="24"/>
        </w:rPr>
        <w:t>/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EU,拉伸面积95/111</w:t>
      </w:r>
      <w:r w:rsidRPr="001569FB">
        <w:rPr>
          <w:rFonts w:ascii="Calibri" w:eastAsia="宋体" w:hAnsi="Calibri" w:cs="Times New Roman"/>
        </w:rPr>
        <w:t xml:space="preserve"> </w:t>
      </w:r>
      <w:r w:rsidRPr="001569FB">
        <w:rPr>
          <w:rFonts w:ascii="仿宋_GB2312" w:eastAsia="仿宋_GB2312" w:hAnsi="仿宋_GB2312" w:cs="仿宋_GB2312"/>
          <w:sz w:val="24"/>
          <w:szCs w:val="24"/>
        </w:rPr>
        <w:t>cm</w:t>
      </w:r>
      <w:r w:rsidRPr="001569FB">
        <w:rPr>
          <w:rFonts w:ascii="宋体" w:eastAsia="宋体" w:hAnsi="宋体" w:cs="宋体"/>
          <w:sz w:val="24"/>
          <w:szCs w:val="24"/>
        </w:rPr>
        <w:t>²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中强筋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品种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2019-2020年度亩产556.8千克，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济麦22增产7.31%，极显著。2020-2021年度亩产547.2千克，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济麦22增产4.88%，显著。2020-2021年度生产试验平均亩产556.8千克，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济麦22增产3.09%。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－25日，每亩16-18万基本苗。2.施肥管理：施足底肥，在农家肥的基础上亩施纯氮14－16千克，其中底肥60%，追肥40%。五氧化二磷6－8千克，氧化钾6－8千克，作底肥一次性施入。3.注意防治赤霉病、纹枯病、白粉病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Times New Roman"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="555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="555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="555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14、安农1687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安徽农业大学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安徽农业大学、安徽华皖种业有限公司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安农1106/西农822</w:t>
      </w:r>
    </w:p>
    <w:p w:rsidR="001569FB" w:rsidRPr="001569FB" w:rsidRDefault="001569FB" w:rsidP="001569FB">
      <w:pPr>
        <w:spacing w:line="520" w:lineRule="exact"/>
        <w:ind w:firstLine="555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属半冬性品种。全生育期223.9天，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济麦22早熟1.5天。幼苗半匍匐、长势较好，叶片淡绿色、较宽长，分蘖力强，成穗率中等。株高80.4cm，株型半紧凑，旗叶较细长、上举，穗层整齐度好，茎秆有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等。穗长方型，长芒、白壳，籽粒角质、白粒、饱满度好。两年区域试验产量三要素分别为亩穗数41.1/42.8万，穗粒数34.1/32.6粒,千粒重45.6/45.2克。2020/2021年抗性鉴定结果：中抗/中抗赤霉病2.80MR/2.8MR；中感/中抗白粉病5MS/3MR;感/感纹枯病48S/46S。2020/2021年品质分析结果：容重834/816g/L，粗蛋白(干基)14.66/13.37%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计)35.3/29.7%，吸水量59.9/56.0mL/100g，稳定时间9.9/9.2min。最大拉伸阻力343/404</w:t>
      </w:r>
      <w:r w:rsidR="00273E22">
        <w:rPr>
          <w:rFonts w:ascii="仿宋_GB2312" w:eastAsia="仿宋_GB2312" w:hAnsi="仿宋_GB2312" w:cs="仿宋_GB2312" w:hint="eastAsia"/>
          <w:sz w:val="24"/>
          <w:szCs w:val="24"/>
        </w:rPr>
        <w:t>/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EU,拉伸面积73/84cm</w:t>
      </w:r>
      <w:r w:rsidRPr="001569FB">
        <w:rPr>
          <w:rFonts w:ascii="宋体" w:eastAsia="宋体" w:hAnsi="宋体" w:cs="宋体" w:hint="eastAsia"/>
          <w:sz w:val="24"/>
          <w:szCs w:val="24"/>
        </w:rPr>
        <w:t>²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spacing w:line="520" w:lineRule="exact"/>
        <w:ind w:firstLine="555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2019-2020年度亩产576.9千克，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济麦22增产8.82%，极显著。2020-2021年度亩产570.5千克，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济麦22增产9.35%，极显著。2020-2021年度生产试验平均亩产578.0千克，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济麦22增产7.02%。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1.适宜播期与密度：为10月10-25日，每亩14-16万基本苗。2. 施肥管理：施足底肥，在农家肥的基础上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亩施纯氮14-16千克，其中底肥60%，追肥40%。五氧化二磷6-8千克，氧化钾6-8千克，作底肥一次性施入。3.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注意防赤霉病、白粉病、纹枯病等病虫草害。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Times New Roman"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="555"/>
        <w:rPr>
          <w:rFonts w:ascii="仿宋_GB2312" w:eastAsia="仿宋_GB2312" w:hAnsi="宋体" w:cs="Times New Roman"/>
          <w:bCs/>
          <w:sz w:val="28"/>
          <w:szCs w:val="28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15、滁麦128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滁州学院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滁州学院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淮麦17/生选4号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属春性品种。全生育期202.1天，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迟熟1.1天。株高86.2cm。幼苗半直立；株型较较松散，分蘖力成穗率好；整齐度较好，纺锤型穗,白壳,长芒,红粒，较饱满,半角质。两年区域试验产量三要素分别为亩穗数32.1/33.5万，穗粒数39.7/41.7粒，千粒重36.6/39.2克。2019/2020年抗性鉴定结果：中抗/中抗赤霉病2.80MR/2.60MR；中抗/中感白粉病3MR/5MS;感/高感纹枯病48S/62HS。2019/2020年品质分析结果：容重801/806g/L，粗蛋白(干基)12.52/11.97%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计)26.5/24.6%，吸水量53.1/52.5mL/100g，稳定时间6.5/2.6min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2018-2019年度亩产433.07千克，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扬麦20增产7.35%，增产极显著。2019-2020年度亩产427.81千克，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扬麦20增产3.87%，增产不显著。2020-2021年度生产试验平均亩产428.90千克，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扬麦20增产4.82%。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25－11月5日，每亩18－20万基本苗。2.施肥管理：施足底肥，在农家肥的基础上亩施纯氮14－16千克，其中底肥60%，追肥40%。五氧化二磷6－8千克，氧化钾6－8千克，作底肥一次性施入。3.注意防治赤霉病、纹枯病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符合安徽省小麦品种审定标准，初审通过。适宜在淮河以南春性麦区推广种植。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16、乐麦0858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合肥丰乐种业股份有限公司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安徽省农业科学院作物研究所、合肥丰乐种业股份有限公司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矮败小麦（Ms2丰抗13号／矮变一号／北京837）先后与郑麦9023、扬87-158等父本回交轮回选择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属春性品种。全生育期200.4天，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早熟0.6天。株高86.3cm。幼苗半直立；株型较紧凑，分蘖力成穗率强；整齐度较好，纺锤型穗,白壳,长芒,红粒，较饱满,半角质。两年区域试验产量三要素分别为亩穗数28.9/31.8万，穗粒数36.8/38.8粒，千粒重44.4/44.6克。2019/2020年抗性鉴定结果：中抗/中抗赤霉病2.50MR/2.80MR；中抗/中感白粉病3MR/5MS;感/感纹枯病44S/58S。2019/2020年品质分析结果：容重807/793g/L，粗蛋白(干基)13.69/14.27%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计)32.6/30.8%，吸水量57.0/57.2mL/100g，稳定时间2.1/2.3min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2018-2019年度亩产433.85千克，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</w:t>
      </w:r>
      <w:r w:rsidR="00EF7EBB" w:rsidRPr="001569FB">
        <w:rPr>
          <w:rFonts w:ascii="仿宋_GB2312" w:eastAsia="仿宋_GB2312" w:hAnsi="仿宋_GB2312" w:cs="仿宋_GB2312" w:hint="eastAsia"/>
          <w:sz w:val="24"/>
          <w:szCs w:val="24"/>
        </w:rPr>
        <w:t>4.03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%，增产显著。2019-2020年度亩产419.69千克，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</w:t>
      </w:r>
      <w:r w:rsidR="00EF7EBB" w:rsidRPr="001569FB">
        <w:rPr>
          <w:rFonts w:ascii="仿宋_GB2312" w:eastAsia="仿宋_GB2312" w:hAnsi="仿宋_GB2312" w:cs="仿宋_GB2312" w:hint="eastAsia"/>
          <w:sz w:val="24"/>
          <w:szCs w:val="24"/>
        </w:rPr>
        <w:t>5.34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%，增产不显著。2020-2021年度生产试验平均亩产432.64千克，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扬麦20增产5.74%。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25－11月5日，每亩18－20万基本苗。2.施肥管理：施足底肥，在农家肥的基础上亩施纯氮14－16千克，其中底肥60%，追肥40%。五氧化二磷6－8千克，氧化钾6－8千克，作底肥一次性施入。3.注意防治赤霉病、纹枯病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符合安徽省小麦品种审定标准，初审通过。适宜在淮河以南春性麦区推广种植。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 xml:space="preserve">17、凯麦1176 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安徽凯利种业有限公司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安徽凯利种业有限公司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宁麦13系统选育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春性品种。全生育期200.7天，与对照扬麦20熟期相当。株高86.9cm。幼苗半直立；株型较紧凑，分蘖力成穗率较好；整齐度较好，纺锤型穗,白壳,长芒,红粒，较饱满,半角质。两年区域试验产量三要素分别为亩穗数29.7/30.8万，穗粒数38.6/44.7粒，千粒重41.0/39.3克。2019/2020年抗性鉴定结果：中抗/中抗赤霉病2.90MR/2.80MR；抗/中抗白粉病1R/3MR;感/感纹枯病44S/50S。2019/2020年品质分析结果：容重812/808g/L，粗蛋白(干基)13.84/12.33%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计)29.2/28.0%，吸水量51.9/51.6mL/100g，稳定时间1.8/2.6min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2018-2019年度亩产422.93千克，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扬麦20增产4.83%，增产显著。2019-2020年度亩产443.17千克，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扬麦20增产6.81%，增产显著。2020-2021年度生产试验平均亩产419.78千克，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扬麦20增产2.59%。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25－11月5日，每亩18－20万基本苗。2.施肥管理：施足底肥，在农家肥的基础上亩施纯氮14－16千克，其中底肥60%，追肥40%。五氧化二磷6－8千克，氧化钾6－8千克，作底肥一次性施入。3.注意防治赤霉病、纹枯病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符合安徽省小麦品种审定标准，初审通过。适宜在淮河以南春性麦区推广种植。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8C2F96" w:rsidRPr="008C2F96" w:rsidRDefault="008C2F96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18、皖农505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安徽省皖农种业有限公司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安徽省皖农种业有限公司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苏麦188选系/扬麦16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属春性品种。全生育期199.8天，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早熟1.2天。株高86.3cm。幼苗半直立；株型较紧凑，分蘖力成穗率中等；整齐度较好，纺锤型穗,白壳,长芒,红粒,较饱满,半角质。两年区域试验产量三要素分别为亩穗数30.9/31.2万，穗粒数38.2/38.3粒，千粒重44.3/45.0克。2019/2020年抗性鉴定结果：中抗/中抗赤霉病2.60MR/2.70MR；中抗/中感白粉病3MR/5MS;感/感纹枯病42S/56S。2019/2020年品质分析结果：容重807/817g/L，粗蛋白(干基)15.34/12.72%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计)35.2/28.4%，吸水量63.4/58.3mL/100g，稳定时间5.6/4.8min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2018-2019年度亩产436.85千克，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扬麦20增产6.68%，增产极显著。2019-2020年度亩产445.76千克，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扬麦20增产8.23%，增产极显著。2020-2021年度生产试验平均亩产417.80千克，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扬麦20增产4.13%。</w:t>
      </w:r>
    </w:p>
    <w:p w:rsidR="0008356A" w:rsidRDefault="001569FB" w:rsidP="0008356A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适宜播期与密度：为10月下旬至11月上旬，每亩基本苗18万左右。2.施肥管理：在施用农家肥的基础上亩施纯14-16千克，其中底肥60%，追肥40%。五氧化二磷6-8千克，氧化钾6-8千克，作底肥一次性施入。3.</w:t>
      </w:r>
      <w:r w:rsidR="0008356A" w:rsidRPr="0008356A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08356A" w:rsidRPr="001569FB">
        <w:rPr>
          <w:rFonts w:ascii="仿宋_GB2312" w:eastAsia="仿宋_GB2312" w:hAnsi="仿宋_GB2312" w:cs="仿宋_GB2312" w:hint="eastAsia"/>
          <w:sz w:val="24"/>
          <w:szCs w:val="24"/>
        </w:rPr>
        <w:t>注意防治赤霉病、白粉病、蚜虫等病虫草害。</w:t>
      </w:r>
    </w:p>
    <w:p w:rsidR="001569FB" w:rsidRPr="001569FB" w:rsidRDefault="001569FB" w:rsidP="0008356A">
      <w:pPr>
        <w:spacing w:line="520" w:lineRule="exact"/>
        <w:ind w:firstLineChars="200" w:firstLine="482"/>
        <w:rPr>
          <w:rFonts w:ascii="仿宋_GB2312" w:eastAsia="仿宋_GB2312" w:hAnsi="宋体" w:cs="Times New Roman"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符合安徽省小麦品种审定标准，初审通过。适宜在淮河以南春性麦区推广种植。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19、凯麦1138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安徽凯利种业有限公司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安徽凯利种业有限公司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扬麦158/宁麦13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属春性品种。全生育期199.9天，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早熟1.2天。株高86.1cm。幼苗半直立，株型较松散，分蘖成穗率好；整齐度较好，纺锤型穗,白壳,长芒,红粒,籽粒较饱满,半角质。两年区域试验产量三要素分别为亩穗数32.3/31.8万，穗粒数34.9/36.1粒，千粒重43.8/43.8克。2019/2020年抗性鉴定结果：中抗/中抗赤霉病2.80MR/2.90MR；高感/中感白粉病8HS/5MS;感/感纹枯病45S/48S。2019/2020年品质分析结果：容重802/796g/L，粗蛋白(干基)13.10/12.10%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计)30.6/25.6%，吸水量57.5/54.6mL/100g，稳定时间2.5/2.4min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2020-2021年度生产试验平均亩产418.83千克，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扬麦20增产4.39%。2019-2020年度亩产432.32千克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扬麦20增产4.2</w:t>
      </w:r>
      <w:r w:rsidR="0010223A">
        <w:rPr>
          <w:rFonts w:ascii="仿宋_GB2312" w:eastAsia="仿宋_GB2312" w:hAnsi="仿宋_GB2312" w:cs="仿宋_GB2312" w:hint="eastAsia"/>
          <w:sz w:val="24"/>
          <w:szCs w:val="24"/>
        </w:rPr>
        <w:t>0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%，增产不显著。2018-2019年度亩产426.37千克，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扬麦20增产4.12%，增产显著。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1.适宜播期与密度：为10月25－11月5日，每亩18－20万基本苗。2.施肥管理：施足底肥，在农家肥的基础上亩施纯氮14－16千克，其中底肥60%，追肥40%。五氧化二磷6－8千克，氧化钾6－8千克，作底肥一次性施入。3.</w:t>
      </w:r>
      <w:r w:rsidR="006054DE" w:rsidRPr="006054DE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6054DE" w:rsidRPr="001569FB">
        <w:rPr>
          <w:rFonts w:ascii="仿宋_GB2312" w:eastAsia="仿宋_GB2312" w:hAnsi="仿宋_GB2312" w:cs="仿宋_GB2312" w:hint="eastAsia"/>
          <w:sz w:val="24"/>
          <w:szCs w:val="24"/>
        </w:rPr>
        <w:t>注意防治赤霉病、白粉病、蚜虫等病虫草害。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符合安徽省小麦品种审定标准，初审通过。适宜在淮河以南春性麦区推广种植。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20、皖麦709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安徽省农业科学院作物研究所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安徽省农业科学院作物研究所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矮败小麦（Ms2丰抗13号／矮变一号／北京837）先后与郑麦9023、扬87-158等父本回交轮回选择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春性品种。全生育期200.6天，与对照扬麦20同期成熟。株高79.6cm。幼苗半直立，株型较松散，分蘖成穗率好；纺锤型穗,白壳,长芒,红粒,籽粒较饱满,半角质。两年区域试验产量三要素分别为亩穗数32.7/31.1万，穗粒数39.4/42.7粒，千粒重40/40.8克。2019/2020年抗性鉴定结果：中抗/中抗赤霉病2.70MR/2.90MR；中抗/中感白粉病3MR/5MS;感/感纹枯病45S/56S。2019/2020年品质分析结果：容重800/798g/L，粗蛋白(干基)12.81/10.76%，湿面筋(以14%</w:t>
      </w:r>
      <w:r w:rsidR="000E1BA9">
        <w:rPr>
          <w:rFonts w:ascii="仿宋_GB2312" w:eastAsia="仿宋_GB2312" w:hAnsi="仿宋_GB2312" w:cs="仿宋_GB2312" w:hint="eastAsia"/>
          <w:sz w:val="24"/>
          <w:szCs w:val="24"/>
        </w:rPr>
        <w:t>水分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计)28.1/25.5%，吸水量52.6/51.2mL/100g，稳定时间5.9/5.9min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2018-2019年度亩产442.06千克，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扬麦20增产9.58%，增产极显著。2019-2020年度亩产438.99千克</w:t>
      </w:r>
      <w:r w:rsidR="0010223A">
        <w:rPr>
          <w:rFonts w:ascii="仿宋_GB2312" w:eastAsia="仿宋_GB2312" w:hAnsi="仿宋_GB2312" w:cs="仿宋_GB2312" w:hint="eastAsia"/>
          <w:sz w:val="24"/>
          <w:szCs w:val="24"/>
        </w:rPr>
        <w:t>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扬麦20增产6.59%，增产显著。2020-2021年度生产试验平均亩产427.61千克，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扬麦20增产6.58%。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1.适宜播期与密度：为10月25－11月5日，每亩18－20万基本苗。2.施肥管理：施足底肥，在农家肥的基础上亩施纯氮14－16千克，其中底肥60%，追肥40%。五氧化二磷6－8千克，氧化钾6－8千克，作底肥一次性施入。3.</w:t>
      </w:r>
      <w:r w:rsidR="006054DE" w:rsidRPr="006054DE">
        <w:rPr>
          <w:rFonts w:hint="eastAsia"/>
        </w:rPr>
        <w:t xml:space="preserve"> </w:t>
      </w:r>
      <w:r w:rsidR="006054DE">
        <w:rPr>
          <w:rFonts w:ascii="仿宋_GB2312" w:eastAsia="仿宋_GB2312" w:hAnsi="仿宋_GB2312" w:cs="仿宋_GB2312" w:hint="eastAsia"/>
          <w:sz w:val="24"/>
          <w:szCs w:val="24"/>
        </w:rPr>
        <w:t>注意防治赤霉病、白粉病、蚜虫等病虫草害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宋体" w:cs="Times New Roman"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符合安徽省小麦品种审定标准，初审通过。适宜在淮河以南春性麦区推广种植。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宋体" w:cs="Times New Roman"/>
          <w:b/>
          <w:bCs/>
          <w:sz w:val="24"/>
          <w:szCs w:val="24"/>
        </w:rPr>
      </w:pP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21、瑞麦8441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安徽国瑞种业有限公司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安徽国瑞种业有限公司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平安6号/烟优361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属半冬性品种。全生育期201.1天，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济麦22早熟1.0天。幼苗半匍匐，叶片绿色。株高80.4cm左右，株型紧凑，茎秆被有少量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，旗叶斜上举，穗层较厚，小穗着生紧密，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中等。长方型穗，长芒、白壳、白粒，籽粒角质，饱满度好。两年区域试验产量三要素分别为亩穗数43.6/36.6万，穗粒数34.4/36.1粒，千粒重41.1/41g。2017/2018年抗性鉴定结果：中感/中感赤霉病3.2MS1/3.4MS;中感/中抗白粉病5MS/3MR;感/中感纹枯病58S2/37MS。2017/2018年品质分析结果：容重816/802g/L，粗蛋白(干基)16.11/15.77%，湿面筋(以14%水分计)35.2/38.4%，吸水量64.5/60.8mL/100g，稳定时间4.3/4min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，为中筋品种。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2016-2017年度亩产574.6千克，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济麦22增产3.63%，不显著。2017-2018年度亩产469.1千克，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济麦22增产7.87%，极显著。2018-2019年度生产试验平均亩产576.6千克，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济麦22增产4.84%。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－25日，每亩16－20万基本苗。2.施肥管理：施足底肥，在农家肥的基础上亩施纯氮14－16千克，其中底肥60%，追肥40%。五氧化二磷6－8千克，氧化钾6－8千克，作底肥一次性施入。3.注意防治赤霉病、纹枯病、白粉病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Times New Roman"/>
          <w:bCs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22、齐民7号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莱州市金海种业有限公司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淄博禾丰种业农业科学研究院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矮抗58/山农22号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color w:val="FF000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属半冬性品种。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全生育期212.6天，与对照济麦22同期成熟。幼苗半匍匐，叶片绿色、较窄，分蘖力较高，成穗率一般。株高88.5cm，株型松散，旗叶宽长、下披，穗层不整齐，茎秆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重，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一般。穗长方型，籽粒白色、角质、饱满度较好。两年区域试验产量三要素分别为亩穗数37.1/41.5万，穗粒数36.4/40.9粒，千粒重39.6/42.2g。2017-2018/2018-2019年抗性鉴定结果：中感/中感赤霉病3.3MS/3.3MS;中抗/中抗白粉病3MR/3MR；感/感纹枯病57S/41S。2017-2018/2018-2019年品质分析结果：容重821/826g/L，粗蛋白(干基)14.45/14.36%，湿面筋(以14%水分计)33.3/33.4%，吸水量57.7/60.8mL/100g，稳定时间6/6.1min，为中筋品种。</w:t>
      </w:r>
    </w:p>
    <w:p w:rsidR="001569FB" w:rsidRPr="001569FB" w:rsidRDefault="001569FB" w:rsidP="001569FB">
      <w:pPr>
        <w:spacing w:line="520" w:lineRule="exact"/>
        <w:ind w:firstLineChars="196" w:firstLine="47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2017-2018年度区域试验平均亩产460.4千克，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济麦22增产5.28%，显著。2018-2019年度区域试验平均亩产647.3千克，</w:t>
      </w:r>
      <w:r w:rsidR="006F217F">
        <w:rPr>
          <w:rFonts w:ascii="仿宋_GB2312" w:eastAsia="仿宋_GB2312" w:hAnsi="仿宋_GB2312" w:cs="仿宋_GB2312" w:hint="eastAsia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济麦22增产6.92%，极显著。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2019-2020年度生产试验平均亩产545.2千克，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济麦22增产2.66%。</w:t>
      </w:r>
    </w:p>
    <w:p w:rsidR="001569FB" w:rsidRPr="001569FB" w:rsidRDefault="001569FB" w:rsidP="001569FB">
      <w:pPr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1.适宜播期与密度：为10月1-10日，每亩基本苗15-18万左右。2.施肥管理：施足底肥，在农家肥的基础上亩施纯氮14-16千克，其中底肥60%，追肥40%。五氧化二磷6-7千克，氧化钾6-8千克，作底肥一次性施入。3.</w:t>
      </w:r>
      <w:r w:rsidR="006054DE" w:rsidRPr="006054DE">
        <w:rPr>
          <w:rFonts w:hint="eastAsia"/>
        </w:rPr>
        <w:t xml:space="preserve"> </w:t>
      </w:r>
      <w:r w:rsidR="006054DE" w:rsidRPr="006054DE">
        <w:rPr>
          <w:rFonts w:ascii="仿宋_GB2312" w:eastAsia="仿宋_GB2312" w:hAnsi="仿宋_GB2312" w:cs="仿宋_GB2312" w:hint="eastAsia"/>
          <w:sz w:val="24"/>
          <w:szCs w:val="24"/>
        </w:rPr>
        <w:t>注意防治赤霉病、白粉病、蚜虫等病虫草害。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Times New Roman"/>
          <w:bCs/>
          <w:sz w:val="24"/>
          <w:szCs w:val="24"/>
        </w:rPr>
      </w:pPr>
    </w:p>
    <w:p w:rsidR="001569FB" w:rsidRPr="001569FB" w:rsidRDefault="001569FB" w:rsidP="001569FB">
      <w:pPr>
        <w:rPr>
          <w:rFonts w:ascii="Calibri" w:eastAsia="仿宋" w:hAnsi="Calibri" w:cs="Times New Roman"/>
          <w:sz w:val="32"/>
        </w:rPr>
      </w:pPr>
    </w:p>
    <w:p w:rsidR="001569FB" w:rsidRPr="001569FB" w:rsidRDefault="001569FB" w:rsidP="001569FB">
      <w:pPr>
        <w:rPr>
          <w:rFonts w:ascii="Calibri" w:eastAsia="仿宋" w:hAnsi="Calibri" w:cs="Times New Roman"/>
          <w:sz w:val="32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23．皖新麦799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left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安徽省新马桥原种场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安徽省新马桥原种场、宿州市金穗种业有限公司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皖麦52/周麦22//良星66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半冬性品种。全生育期224.5天，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早熟1.0天。幼苗半匍匐，叶片淡绿色、幼苗长势健壮，起身较早，两极分化快，冬季抗寒性较好，较抗倒春寒，分蘖力较强，成穗率一般。株高87.8cm，株型紧凑，旗叶斜上举，穗层整齐，茎秆弹性较好，抗倒伏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较轻，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一般。穗长方型，长芒，籽粒角质，饱满度较好，两年区域试验产量三要素分别为亩穗数40.5/39.0万，穗粒数38.1/37.6粒，千粒重46.9/43.2g。2018-2019/2019-2020年抗性鉴定结果：中感/中感赤霉病;中抗/中感白粉病；中感/感纹枯病。2018-2019/2019-2020年品质分析结果：容重806/824g/L，粗蛋白(干基)13.28/15.37%，湿面筋(以14%水分计)30.2/38.1%，吸水量55.9/60.0mL/100g，稳定时间3.3/4.4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2018-2019年度亩产628.5千克，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济麦22增产4.66%，显著。2019-2020年度亩产541.9千克，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济麦22增产6.25%，显著。2020-2021年度生产试验平均亩产577.7千克，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济麦22增产5.77%。</w:t>
      </w: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每亩16-18万基本苗。2.施肥管理：施足底肥，在施用农家肥的基础上，亩施纯氮14-16千克，五氧化二磷6-8千克，氧化钾8-10千克，其中氮肥70%作底肥，30%作拔节肥，磷、钾肥作底肥一次性施入。3.注意防治纹枯病、赤霉病及蚜虫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spacing w:line="480" w:lineRule="exact"/>
        <w:ind w:firstLineChars="249" w:firstLine="600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49" w:firstLine="600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49" w:firstLine="600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49" w:firstLine="600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49" w:firstLine="600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49" w:firstLine="600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24．中星18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安徽中星生物科技有限公司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安徽中星生物科技有限公司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西农105/漯麦33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半冬性品种。全生育期224.8天，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济麦22早熟1.0天。幼苗半匍匐，叶片淡绿色、较窄，幼苗细长，长势旺，分蘖力一般，成穗数偏少。起身拔节较早，两极分化稍迟。株高82.8cm，株型紧凑，旗叶斜上举，大小适中，穗层整齐，茎秆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较重，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好。穗长方型，长芒，籽粒角质，饱满度较好，两年区域试验产量三要素分别为亩穗数39.9/39.1万，穗粒数37.2/33.9粒，千粒重49.3/49.7g。2018-2019/2019-2020年抗性鉴定结果：中感/中感赤霉病;高感/中感白粉病；中感/感纹枯病。2018-2019/2019-2020年品质分析结果：容重790/810g/L，粗蛋白(干基)14.99/14.26%，湿面筋(以14%水分计)33.8/34.4%，吸水量55.9/58.7mL/100g，稳定时间4.4/4.7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2018-2019年度亩产625.8千克，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济麦22增产4.21%，不显著。2019-2020年度亩产544.5千克，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济麦22增产6.77%，显著。2020-2021年度生产试验平均亩产581.5千克，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济麦22增产6.47%。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10-25日，基本苗16-18万/亩。2.施肥管理：施足基肥，亩施纯氮16-18千克，五氧化二磷6-8千克，氧化钾6-8千克，其中氮肥基施60%，追肥40%，磷、钾肥作底肥一次性施入。3.注意防治赤霉病、白粉病、蚜虫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623A7" w:rsidRPr="001569FB" w:rsidRDefault="007623A7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25．淮麦168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安徽绿亿种业有限公司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安徽绿亿种业有限公司、江苏黄淮种业有限公司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淮麦33/HA68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半冬性品种。全生育期223.8天，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早熟1.0天。幼苗半匍匐，叶绿色，长势较强，叶片短小，抗寒性较好，起身较迟，两极分化慢，分蘖力较强，成穗数一般。株高85.7cm，株型半紧凑，旗叶上冲，茎秆弹性较好，穗层整齐，穗子大小均匀。长方形穗、长芒、白壳，白粒，半角质，籽粒饱满、黑胚率0.3%，黑胚较轻</w:t>
      </w:r>
      <w:r w:rsidRPr="001569FB">
        <w:rPr>
          <w:rFonts w:ascii="仿宋_GB2312" w:eastAsia="仿宋_GB2312" w:hAnsi="宋体" w:cs="Times New Roman" w:hint="eastAsia"/>
          <w:color w:val="000000"/>
          <w:sz w:val="28"/>
          <w:szCs w:val="28"/>
        </w:rPr>
        <w:t>。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两年区域试验产量三要素分别为亩穗数42.6/40.5万，穗粒数38.8/38.4粒，千粒重43.2/40.8g。2018-2019/2019-2020年抗性鉴定结果：中感/中感赤霉病;高感/高感白粉病；感/感纹枯病。2018-2019/2019-2020年品质分析结果：容重815/822g/L，粗蛋白（干基）13.78/13.89%，湿面筋（以14%水分计）33.4/36.2%，吸水量57.5/59.5mL/100g，稳定时间6.5/10.7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2018～2019年度亩产630.5</w:t>
      </w:r>
      <w:r w:rsidR="0010223A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济麦22增产5.0%，显著。2019-2020年度平均亩产535.9</w:t>
      </w:r>
      <w:r w:rsidR="0010223A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济麦22增产5.08%，显著。2020-2021年度生产试验平均亩产574.1</w:t>
      </w:r>
      <w:r w:rsidR="0010223A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济麦22增产5.11%。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15－25日，每亩16－18万左右基本苗。2.施肥管理：施足底肥，在农家肥的基础上亩施纯氮14－16千克，其中底肥60%，追肥40%。五氧化二磷6－7千克，氧化钾6－8千克，作底肥一次性施入。3.注意防治赤霉病、白粉病等病虫草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26.</w:t>
      </w: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皖麦818（原名丰和888）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安徽丰和农业有限公司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安徽丰和农业有限公司、</w:t>
      </w:r>
      <w:r w:rsidRPr="001569FB">
        <w:rPr>
          <w:rFonts w:ascii="仿宋_GB2312" w:eastAsia="仿宋_GB2312" w:hAnsi="Arial" w:cs="Arial" w:hint="eastAsia"/>
          <w:color w:val="333333"/>
          <w:szCs w:val="21"/>
          <w:shd w:val="clear" w:color="auto" w:fill="FFFFFF"/>
        </w:rPr>
        <w:t>江苏徐淮地区徐州农业科学研究所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矮抗58/淮麦32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半冬性品种。全生育期224.2天，</w:t>
      </w:r>
      <w:r w:rsidR="006F217F">
        <w:rPr>
          <w:rFonts w:ascii="仿宋_GB2312" w:eastAsia="仿宋_GB2312" w:hAnsi="仿宋_GB2312" w:cs="仿宋_GB2312" w:hint="eastAsia"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早熟1.1天，幼苗半匍匐，叶绿色，长势较壮，叶片细长，抗寒性较好，起身较早，两极分化快，分蘖力较强，成穗数一般，旗叶上举，茎杆</w:t>
      </w:r>
      <w:r w:rsidR="00091D52">
        <w:rPr>
          <w:rFonts w:ascii="仿宋_GB2312" w:eastAsia="仿宋_GB2312" w:hAnsi="仿宋_GB2312" w:cs="仿宋_GB2312" w:hint="eastAsia"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重,株型紧凑，茎秆弹性较好，穗层整齐，穗子大小较匀，株高85cm，长方形穗、长芒、白壳，白粒、角质，籽粒饱满、黑胚率低。亩穗数42.8/41.4万，穗粒数38.6/37.8粒、千粒重42.6/40.5g。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/2019-2020年抗性鉴定结果：中感/中感赤霉病;中感/中感白粉病；感/感纹枯病。2018-2019/2019-2020年品质分析结果：容重813/831g/L，粗蛋白(干基)12.86/11.94%，湿面筋(以14%水分计)27.9/28.4%，吸水量54.9/58.3mL/100g，稳定时间8.3/12.8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leftChars="100" w:left="210" w:firstLineChars="100" w:firstLine="241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2018-2019年度亩产627.2千克，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济麦22增产4.45%，不显著。2019-2020年度亩产545.0千克，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济麦22增产6.86%，极显著。2020-2021年度生产试验平均亩产586.4千克，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济麦22增产7.36%。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1. 适宜播期与密度：10月5日-20日播种，每亩基本苗16万左右.2.</w:t>
      </w:r>
      <w:r w:rsidRPr="001569FB">
        <w:rPr>
          <w:rFonts w:ascii="仿宋_GB2312" w:eastAsia="仿宋_GB2312" w:hAnsi="Calibri" w:cs="Times New Roman" w:hint="eastAsia"/>
        </w:rPr>
        <w:t xml:space="preserve"> 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施肥管理：一般亩施纯氮18</w:t>
      </w:r>
      <w:r w:rsidR="0010223A">
        <w:rPr>
          <w:rFonts w:ascii="仿宋_GB2312" w:eastAsia="仿宋_GB2312" w:hAnsi="仿宋_GB2312" w:cs="仿宋_GB2312" w:hint="eastAsia"/>
          <w:kern w:val="0"/>
          <w:sz w:val="24"/>
          <w:szCs w:val="24"/>
        </w:rPr>
        <w:t>千克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左右，配合施用磷、钾肥。氮肥基苗肥占60%，拔节孕穗肥占40%。3. 注意冬前及早春及时防除田间杂草，中后期做好纹枯病、叶锈病、白粉病、赤霉病和蚜虫等防治。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27.</w:t>
      </w: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安科1618（原名丰和163）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安徽丰和农业有限公司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安徽丰和农业有限公司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石优17号/周麦18系谱法选育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224.6天，与对照济麦22早熟1.0天，幼苗半匍匐，浓绿色，长势旺，叶片宽大，抗寒性好，起身较快，两极分化慢，分蘖力较强，成穗数一般，株型半紧凑，旗叶斜上举，茎秆弹性较好，穗层整齐，穗子大小中等 ，株高85.2cm，长方形穗、长芒、白壳，籽粒白色、角质，籽粒饱满、黑胚率1.5%。亩穗数44.8/43.1万，穗粒数36.8/36.0粒、千粒重42.7/40.1g。2018-2019/2019-2020年抗性鉴定结果：中抗/中感赤霉病;中抗/高感白粉病；中感/感纹枯病。2018-2019/2019-2020年品质分析结果：容重828/833g/L，粗蛋白(干基)14.04/14.18%，湿面筋(以14%水分计)30.4/33.5%，吸水量54.1/59.5mL/100g，稳定时间29.3/24.1min，最大拉伸阻力790/620</w:t>
      </w:r>
      <w:r w:rsidR="00273E2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EU，拉伸面积126/123</w:t>
      </w:r>
      <w:r w:rsidRPr="001569FB">
        <w:rPr>
          <w:rFonts w:ascii="Calibri" w:eastAsia="宋体" w:hAnsi="Calibri" w:cs="Times New Roman"/>
        </w:rPr>
        <w:t xml:space="preserve"> 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cm</w:t>
      </w:r>
      <w:r w:rsidRPr="001569FB">
        <w:rPr>
          <w:rFonts w:ascii="宋体" w:eastAsia="宋体" w:hAnsi="宋体" w:cs="宋体"/>
          <w:bCs/>
          <w:kern w:val="0"/>
          <w:sz w:val="24"/>
          <w:szCs w:val="24"/>
        </w:rPr>
        <w:t>²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，为中强筋品种。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2018-2019年度亩产601.7千克，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济麦22增产0.2%，不显著。2019-2020年度亩产527.4千克，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济麦22增产3.41%，不显著。2020-2021年度生产试验平均亩产566.7千克，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济麦22增产3.76%。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1.适宜播期与密度：为10月8日-20日，基本苗14-18万/亩。2.施肥管理：一般亩施纯氮16-18千克，五氧化二磷6-8千克，氧化钾6-8千克，其中氮肥基施60%，追肥40%，磷、钾肥做底肥一次性施入。3.注意防治赤霉病、</w:t>
      </w:r>
      <w:r w:rsidR="00627A45"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白粉病</w:t>
      </w:r>
      <w:r w:rsidR="00627A45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和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28.</w:t>
      </w: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皖麦303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安徽天勤农业科技有限公司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安徽天勤农业科技有限公司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保麦6号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/西农979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半冬性品种。全生育期221天，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济麦22早熟1.0天。幼苗半匍匐，叶片深绿色、较窄，幼苗长势较弱，分蘖力较强，成穗率较高。春季返青拔节慢。株高79cm，株型半紧凑，旗叶大小适中、斜上举，穗层较整齐，茎秆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较重，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好。穗长方型，长芒，籽粒角质，饱满度较好，两年区域试验产量三要素分别为亩穗数41.3/39.5万，穗粒数37.2/36.5粒，千粒重44.3/39.0g。2017-2018/2018-2019年抗性鉴定结果：中感/中感赤霉病;中感/中感白粉病；感/感纹枯病。2018-2019/2019-2020年品质分析结果：容重872/804g/L，粗蛋白(干基)13.27/14.32%，湿面筋(以14%水分计)26.3/30.6%，吸水量60.7/60.0mL/100g，稳定时间18.7/13.2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2018-2019年度亩产589.3千克，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济麦22增产3.54%，显著。2019-2020年度亩产520.9千克，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济麦22增产3.34%，显著。2020-2021年度生产试验平均亩产514.3千克，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济麦22增产3.13%。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29. 诚麦1号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bCs/>
          <w:sz w:val="24"/>
          <w:szCs w:val="24"/>
        </w:rPr>
        <w:t>安徽未来种业有限公司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bCs/>
          <w:sz w:val="24"/>
          <w:szCs w:val="24"/>
        </w:rPr>
        <w:t>安徽未来种业有限公司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bCs/>
          <w:sz w:val="24"/>
          <w:szCs w:val="24"/>
        </w:rPr>
        <w:t>周麦18/烟农19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半冬性品种。全生育期223.6天，与对照济麦22相当。幼苗半匍匐，叶片深绿色，幼苗长势较旺，分蘖力较强，成穗率较高。春季返青拔节慢。株高87.0cm，株型半紧凑，旗叶较长、斜上举，穗层整齐，茎秆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中等，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好。穗长方型，长芒，籽粒角质，饱满度较好，两年区域试验产量三要素分别为亩穗数41.4/41.5万，穗粒数39.7/31.6粒，千粒重44.7/44.9g。2018-2019/2019-2020年抗性鉴定结果：中感/中感赤霉病;中感/中感白粉病；中感/感纹枯病。2018-2019/2019-2020年品质分析结果：容重820/824g/L，粗蛋白(干基)13.63/15.02%，湿面筋(以14%水分计)30.6/35.0%，吸水量57.3/60.0mL/100g，稳定时间5.5/7.0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2018-2019年度亩产588.9千克，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济麦22增产3.47%，显著。2019-2020年度亩产524.5千克，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济麦22增产4.05%，显著。2020-2021年度生产试验平均亩产510.3千克，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济麦22增产2.34%。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30. 金桥2020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安徽金桥农业发展有限公司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安徽金桥农业发展有限公司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bCs/>
          <w:sz w:val="24"/>
          <w:szCs w:val="24"/>
        </w:rPr>
        <w:t>（淮麦18/宿9908）F3/济麦22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半冬性品种，全生育期223天，</w:t>
      </w:r>
      <w:r w:rsidR="006F217F">
        <w:rPr>
          <w:rFonts w:ascii="仿宋_GB2312" w:eastAsia="仿宋_GB2312" w:hAnsi="仿宋" w:cs="仿宋" w:hint="eastAsia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济麦22早熟2.0天。</w:t>
      </w:r>
      <w:r w:rsidRPr="001569FB">
        <w:rPr>
          <w:rFonts w:ascii="仿宋_GB2312" w:eastAsia="仿宋_GB2312" w:hAnsi="仿宋" w:cs="Times New Roman" w:hint="eastAsia"/>
          <w:sz w:val="24"/>
          <w:szCs w:val="24"/>
        </w:rPr>
        <w:t>幼苗半匍匐，叶色浅绿，叶片较宽，冬季抗寒性一般，分蘖成穗率一般，株型紧凑，旗叶较宽，株高86厘米，抗倒性一般，穗纺锤形，短芒，黄壳，白粒，半角质，熟相较好，籽粒饱满。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两年区域试验产量三要素分别为亩穗数42.49/41.33万，穗粒数34.94/32.9粒，千粒重45.43/44.8克。2018-2019/2019-2020年抗性鉴定结果：中感/中感赤霉病;中抗/中感白粉病；中感/感纹枯病。2018-2019/2019-2020年品质分析结果：容重817/831g/L，粗蛋白(干基)13.95/15.32%，湿面筋(以14%水分计)32.6/36.4%，吸水量58.6/57.2mL/100g，稳定时间4.35/5.7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2018-2019年度亩产612.52千克，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济麦22增产7.62%，极显著。2019-2020年度亩产524.79千克，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济麦22增产4.11%，显著。2020-2021年度生产试验平均亩产523.02千克，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济麦22增产4.89%。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10月中下旬播种，基本苗14-16万/亩。2.施肥管理：亩施纯氮15-17千克，五氧化二磷6-8千克，氧化钾7-9千克，其中氮肥基施60%，追肥40%，磷、钾肥作底肥一次性施入。3.注意防治赤霉病、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31. 柳麦521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安徽柳丰种业科技有限责任公司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安徽柳丰种业科技有限责任公司、安徽农业大学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淮麦20/金麦8号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半冬性品种。全生育期219.0天，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济麦22早熟1.7天。幼苗半匍匐，叶色中等绿色、较窄，幼苗长势较好，分蘖力较强，成穗率较高。春季返青拔节慢。株高88.2cm，株型半紧凑，旗叶较小、上冲，穗层整齐，茎秆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重、弹性好，抗倒伏，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好。纺锤型穗，长芒，白壳，白粒，籽粒角质，饱满度较好，黑胚率低。两年区域试验产量三要素分别为亩穗数39.5/37.6万，穗粒数35.1/31.4粒，千粒重45.7/47.1g。2018-2019/2019-2020年抗性鉴定结果：中感/中感赤霉病;中感/中感白粉病；感/感纹枯病。2018-2019/2019-2020年品质分析结果：容重794/832g/L，粗蛋白(干基)13.96/14.93%，湿面筋(以14%水分计)33.5/34.2%，吸水量59.2/59.6mL/100g，稳定时间10.0/21.7min，最大拉伸阻力482/490</w:t>
      </w:r>
      <w:r w:rsidR="00273E2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EU,拉伸面积79/87cm</w:t>
      </w:r>
      <w:r w:rsidRPr="001569FB">
        <w:rPr>
          <w:rFonts w:ascii="宋体" w:eastAsia="宋体" w:hAnsi="宋体" w:cs="宋体" w:hint="eastAsia"/>
          <w:bCs/>
          <w:kern w:val="0"/>
          <w:sz w:val="24"/>
          <w:szCs w:val="24"/>
        </w:rPr>
        <w:t>²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，为中强筋品种。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2018-2019年度区域试验平均亩产610.0千克，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济麦22增产4.14%，极显著。2019-2020年度区域试验平均亩产529.8千克，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济麦22增产3.03%，极显著。2020-2021年度生产试验平均亩产537.5千克，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济麦22增产5.37%。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 w:hint="eastAsia"/>
          <w:b/>
          <w:sz w:val="24"/>
          <w:szCs w:val="24"/>
        </w:rPr>
      </w:pPr>
    </w:p>
    <w:p w:rsidR="00712391" w:rsidRPr="00712391" w:rsidRDefault="00712391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bookmarkStart w:id="0" w:name="_GoBack"/>
      <w:bookmarkEnd w:id="0"/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32.</w:t>
      </w:r>
      <w:r w:rsidRPr="001569FB">
        <w:rPr>
          <w:rFonts w:ascii="仿宋_GB2312" w:eastAsia="仿宋_GB2312" w:hAnsi="宋体" w:cs="宋体" w:hint="eastAsia"/>
          <w:b/>
          <w:sz w:val="24"/>
          <w:szCs w:val="24"/>
        </w:rPr>
        <w:t xml:space="preserve"> 恒</w:t>
      </w: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麦1618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</w:t>
      </w:r>
      <w:r w:rsidRPr="001569FB">
        <w:rPr>
          <w:rFonts w:ascii="仿宋_GB2312" w:eastAsia="仿宋_GB2312" w:hAnsi="宋体" w:cs="宋体" w:hint="eastAsia"/>
          <w:kern w:val="0"/>
          <w:sz w:val="24"/>
          <w:szCs w:val="24"/>
        </w:rPr>
        <w:t>恒祥种业有限公司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</w:t>
      </w:r>
      <w:r w:rsidRPr="001569FB">
        <w:rPr>
          <w:rFonts w:ascii="仿宋_GB2312" w:eastAsia="仿宋_GB2312" w:hAnsi="宋体" w:cs="宋体" w:hint="eastAsia"/>
          <w:kern w:val="0"/>
          <w:sz w:val="24"/>
          <w:szCs w:val="24"/>
        </w:rPr>
        <w:t>恒祥种业有限公司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（</w:t>
      </w:r>
      <w:r w:rsidRPr="001569FB">
        <w:rPr>
          <w:rFonts w:ascii="仿宋_GB2312" w:eastAsia="仿宋_GB2312" w:hAnsi="宋体" w:cs="宋体" w:hint="eastAsia"/>
          <w:sz w:val="24"/>
          <w:szCs w:val="24"/>
        </w:rPr>
        <w:t>温麦8号/皖麦33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）/（</w:t>
      </w:r>
      <w:r w:rsidRPr="001569FB">
        <w:rPr>
          <w:rFonts w:ascii="仿宋_GB2312" w:eastAsia="仿宋_GB2312" w:hAnsi="宋体" w:cs="宋体" w:hint="eastAsia"/>
          <w:sz w:val="24"/>
          <w:szCs w:val="24"/>
        </w:rPr>
        <w:t>周麦16/淮麦20）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半冬性品种。全生育期218.5天，与对照济麦22熟期相当。幼苗半匍匐，叶片</w:t>
      </w:r>
      <w:r w:rsidRPr="001569F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中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绿色、较窄，苗</w:t>
      </w:r>
      <w:r w:rsidRPr="001569F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期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长势较</w:t>
      </w:r>
      <w:r w:rsidRPr="001569F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好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，分蘖力较强，成穗率</w:t>
      </w:r>
      <w:r w:rsidRPr="001569F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中等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。春季返青拔节慢。株高91.7cm，株型半紧凑，旗叶</w:t>
      </w:r>
      <w:r w:rsidRPr="001569F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窄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、上举，穗层整齐，茎秆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较重，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好。穗</w:t>
      </w:r>
      <w:r w:rsidRPr="001569F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纺锤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型，长芒，</w:t>
      </w:r>
      <w:r w:rsidRPr="001569F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白粒、白壳，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籽粒角质，饱满度较好，两年区域试验产量三要素分别为亩穗数404/37.3万，穗粒数36.7/34.0粒，千粒重44.3/44.3g。2018-2019/2019-2020年抗性鉴定结果：中感/中感赤霉病;中</w:t>
      </w:r>
      <w:r w:rsidRPr="001569F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感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="00BE2D2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高</w:t>
      </w:r>
      <w:r w:rsidRPr="001569F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感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白粉病；中感/感纹枯病。2018-2019/2019-2020年品质分析结果：容重765/833g/L，粗蛋白(干基)14.37/15.76%，湿面筋(以14%水分计)34.2/33.7%，吸水量60.5/61.01mL/100g，稳定时间15.0/21.5min，为中筋品种。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2018-2019年度亩产601.9千克，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济麦22增产2.75%，</w:t>
      </w:r>
      <w:r w:rsidRPr="001569F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极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显著。2019-2020年度亩产531.9千克，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济麦22增产3.43%，</w:t>
      </w:r>
      <w:r w:rsidRPr="001569F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极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显著。2020-2021年度生产试验平均亩产524.4千克，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济麦22增产2.81%。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left="482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33. 梦麦2号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left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安徽谷神种业有限公司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安徽谷神种业有限公司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邯6172/周98165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//周麦16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217.0天，与对照济麦22熟期相当。幼苗半匍匐，叶片中绿色、短宽，幼苗长势较状，分蘖力较强，成穗率较高。越期抗寒性较好，春季返青拔节快，抗倒春寒能力较好。株高86.1cm，株型半紧凑，旗叶大小适中、略卷，穗层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="009C0930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中等，茎秆弹性好，较抗倒伏，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</w:t>
      </w:r>
      <w:r w:rsidR="009C0930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中等。穗纺锤形，长芒，籽粒角质，饱满度好，两年区域试验产量三要素分别为亩穗数39.5/37.3万，穗粒数31.1/31.4粒，千粒重45.3/51.8g。2018-2019/2019-2020年抗性鉴定结果：中感/中感赤霉病;高感/中抗白粉病；感/感纹枯病。2018-2019/2019-2020年品质分析结果：容重808/823g/L，粗蛋白(干基)14.61/14.50%，湿面筋(以14%水分计)33.2/33.1%，吸水量59.6/58.7mL/100g，稳定时间9.5/2.8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2018-2019年度亩产645.3千克，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济麦22增产10.17%，极显著。2019-2020年度亩产589.4千克，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济麦22增产9.47%，极显著。2020-2021年度生产试验平均亩产537.8千克，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济麦22增产5.42%。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</w:t>
      </w:r>
      <w:r w:rsidR="00627A45" w:rsidRPr="00627A45">
        <w:rPr>
          <w:rFonts w:ascii="仿宋_GB2312" w:eastAsia="仿宋_GB2312" w:hAnsi="仿宋_GB2312" w:cs="仿宋_GB2312" w:hint="eastAsia"/>
          <w:sz w:val="24"/>
          <w:szCs w:val="24"/>
        </w:rPr>
        <w:t>白粉病</w:t>
      </w:r>
      <w:r w:rsidR="00627A45">
        <w:rPr>
          <w:rFonts w:ascii="仿宋_GB2312" w:eastAsia="仿宋_GB2312" w:hAnsi="仿宋_GB2312" w:cs="仿宋_GB2312" w:hint="eastAsia"/>
          <w:sz w:val="24"/>
          <w:szCs w:val="24"/>
        </w:rPr>
        <w:t>和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34. 亳麦171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亳州市云鑫麦豆研究所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亳州市云鑫麦豆研究所、亳州市新农村种业有限责任公司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烟农5158/良星66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半冬性品种。全生育期220.15天，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济麦22早熟1.0天。幼苗半匍匐，叶片深绿色、细长，幼苗长势较好，分蘖力较强，成穗率高。春季返青拔节慢。株高91.2cm，株型紧凑，旗叶大小适中、上冲，穗层整齐，茎秆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中等，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好。穗纺锤型，长芒，籽粒角质，饱满度较好，两年区域试验产量三要素分别为亩穗数40.5/38.2万，穗粒数36.2/34.7粒，千粒重43.4/42.5g。2018-2019/2019-2020年抗性鉴定结果：中感/中感赤霉病;高感/中感白粉病；感/感纹枯病。2018-2019/2019-2020年品质分析结果：容重802/818g/L，粗蛋白(干基)13.64/16.40%，湿面筋(以14%水分计)33.2/36.0%，吸水量61.9/63.7mL/100g，稳定时间7.6/9.4min，最大拉伸阻力457/302</w:t>
      </w:r>
      <w:r w:rsidR="00273E2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EU，拉伸面积83/63</w:t>
      </w:r>
      <w:r w:rsidRPr="001569FB">
        <w:rPr>
          <w:rFonts w:ascii="Calibri" w:eastAsia="宋体" w:hAnsi="Calibri" w:cs="Times New Roman"/>
        </w:rPr>
        <w:t xml:space="preserve"> 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cm</w:t>
      </w:r>
      <w:r w:rsidRPr="001569FB">
        <w:rPr>
          <w:rFonts w:ascii="宋体" w:eastAsia="宋体" w:hAnsi="宋体" w:cs="宋体"/>
          <w:bCs/>
          <w:kern w:val="0"/>
          <w:sz w:val="24"/>
          <w:szCs w:val="24"/>
        </w:rPr>
        <w:t>²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，为中强筋品种。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2018-2019年度亩产620.0千克，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济麦22增产5.85%，极显著。2019-2020年度亩产535.0千克，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济麦22增产4.04%，极显著。2020-2021年度生产试验平均亩产532.6千克，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济麦22增产4.42%。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</w:t>
      </w:r>
      <w:r w:rsidR="00627A45" w:rsidRPr="00627A45">
        <w:rPr>
          <w:rFonts w:ascii="仿宋_GB2312" w:eastAsia="仿宋_GB2312" w:hAnsi="仿宋_GB2312" w:cs="仿宋_GB2312" w:hint="eastAsia"/>
          <w:sz w:val="24"/>
          <w:szCs w:val="24"/>
        </w:rPr>
        <w:t>白粉病</w:t>
      </w:r>
      <w:r w:rsidR="00627A45">
        <w:rPr>
          <w:rFonts w:ascii="仿宋_GB2312" w:eastAsia="仿宋_GB2312" w:hAnsi="仿宋_GB2312" w:cs="仿宋_GB2312" w:hint="eastAsia"/>
          <w:sz w:val="24"/>
          <w:szCs w:val="24"/>
        </w:rPr>
        <w:t>和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35. 丰星麦4号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安徽绿洲农业发展有限公司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安徽绿洲农业发展有限公司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周麦22/济麦20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半冬性品种。全生育期214.9天，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济麦22早熟1.0天。幼苗半匍匐，叶片中绿色、宽，幼苗长势较壮，分蘖力较强，成穗率较高。春季返青拔节慢。株高82.3cm，株型半紧凑，旗叶短到中等、斜上举，穗层整齐，茎秆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较重，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好。穗棍棒型，中芒，籽粒角质，饱满度较好，两年区域试验产量三要素分别为亩穗数37.2/42.8万，穗粒数33.4/31.5粒，千粒重41.9/44.3g。2017-2018/2019-2020年抗性鉴定结果：中感/中感赤霉病;中抗/中抗白粉病；中感/感纹枯病。2017-2018/2019-2020年品质分析结果：容重777/809g/L，粗蛋白(干基)15.96/14.46%，湿面筋(以14%水分计)32.9/34.6%，吸水量64.6/63.1mL/100g，稳定时间1.3/1.5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2017-2018年度亩产443.5千克，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济麦22增产7.11%，极显著。2019-2020年度亩产524.9千克，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济麦22增产2.37%，不显著。2020-2021年度生产试验平均亩产526.4千克，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济麦22增产7.38%。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36.</w:t>
      </w: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丰星麦8号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安徽绿洲农业发展有限公司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安徽绿洲农业发展有限公司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泰山28/新9944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223.2天，与对照济麦22熟期相当。幼苗半匍匐，叶片深绿色、中到宽，幼苗长势较壮，分蘖力较强，成穗率较高。春季返青拔节较慢。株高88.2cm，株型半紧凑，旗叶大小适中、斜上举，穗层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强到极强，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好。穗长方型，中芒，籽粒角质，饱满度较好，两年区域试验产量三要素分别为亩穗数40.6/41.3万，穗粒数38.4/33.1粒，千粒重44.2/44.3g。2018-2019/2019-2020年抗性鉴定结果：中感/中感赤霉病;中抗/中抗白粉病；中感/感纹枯病。2018-2019/2019-2020年品质分析结果：容重802/826g/L，粗蛋白(干基)13.64/14.83%，湿面筋(以14%水分计)33.1/33.5%，吸水量62.3/61.3mL/100g，稳定时间5.2/4.0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2018-2019年度亩产625.2千克，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济麦22增产8.63%，极显著。2019-2020年度亩产541.0千克，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济麦22增产5.64%，极显著。2020-2021年度生产试验平均亩产526.1千克，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济麦22增产7.52%。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" w:cs="仿宋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37.</w:t>
      </w:r>
      <w:r w:rsidRPr="001569FB">
        <w:rPr>
          <w:rFonts w:ascii="仿宋_GB2312" w:eastAsia="仿宋_GB2312" w:hAnsi="仿宋" w:cs="仿宋" w:hint="eastAsia"/>
          <w:b/>
          <w:sz w:val="24"/>
          <w:szCs w:val="24"/>
        </w:rPr>
        <w:t xml:space="preserve"> 科麦16068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" w:cs="仿宋"/>
          <w:kern w:val="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" w:cs="仿宋" w:hint="eastAsia"/>
          <w:kern w:val="0"/>
          <w:sz w:val="24"/>
          <w:szCs w:val="24"/>
        </w:rPr>
        <w:t>安徽省高科种业有限公司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" w:cs="仿宋"/>
          <w:kern w:val="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" w:cs="仿宋" w:hint="eastAsia"/>
          <w:kern w:val="0"/>
          <w:sz w:val="24"/>
          <w:szCs w:val="24"/>
        </w:rPr>
        <w:t>安徽省高科种业有限公司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" w:cs="仿宋"/>
          <w:kern w:val="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山农22×泰农18 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" w:cs="仿宋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属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半冬性品种。全生育期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222.6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天，</w:t>
      </w:r>
      <w:r w:rsidR="006F217F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济麦22早熟</w:t>
      </w:r>
      <w:r w:rsidRPr="001569FB">
        <w:rPr>
          <w:rFonts w:ascii="仿宋_GB2312" w:eastAsia="仿宋_GB2312" w:hAnsi="仿宋" w:cs="仿宋" w:hint="eastAsia"/>
          <w:spacing w:val="-20"/>
          <w:sz w:val="24"/>
          <w:szCs w:val="24"/>
        </w:rPr>
        <w:t>1.0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天。幼苗半匍匐，叶片中绿色、较宽，幼苗长势中等，分蘖力中等，成穗率较高。春季返青拔节速度中等。株高</w:t>
      </w:r>
      <w:r w:rsidRPr="001569FB">
        <w:rPr>
          <w:rFonts w:ascii="仿宋_GB2312" w:eastAsia="仿宋_GB2312" w:hAnsi="仿宋" w:cs="仿宋" w:hint="eastAsia"/>
          <w:kern w:val="0"/>
          <w:sz w:val="24"/>
          <w:szCs w:val="24"/>
        </w:rPr>
        <w:t>82.9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cm，株型半紧凑，旗叶宽、下披比例中等，穗层整齐，茎秆</w:t>
      </w:r>
      <w:r w:rsidR="00091D52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重，</w:t>
      </w:r>
      <w:r w:rsidR="00091D52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好。穗纺锤型，长芒，籽粒角质，饱满度较好。两年区域试验产量三要素分别为亩穗数43.6/44.6万，穗粒数35.88/31.1粒，千粒重43.3/42.5g。2018-2019/2019-2020年抗性鉴定结果：中感/中感赤霉病;高感/中感白粉病；感/感纹枯病。2018-2019/2019-2020年品质分析结果：容重790/816g/L，粗蛋白(干基)13.02/12.33%，湿面筋(以14%水分计)28.6/26.6%，吸水量59.8 /62.0mL/100g，稳定时间17.6/2.9 min，最大拉伸阻力550</w:t>
      </w:r>
      <w:r w:rsidR="00273E22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EU，拉伸面积85</w:t>
      </w:r>
      <w:r w:rsidRPr="001569FB">
        <w:rPr>
          <w:rFonts w:ascii="Calibri" w:eastAsia="宋体" w:hAnsi="Calibri" w:cs="Times New Roman"/>
        </w:rPr>
        <w:t xml:space="preserve"> </w:t>
      </w:r>
      <w:r w:rsidRPr="001569FB">
        <w:rPr>
          <w:rFonts w:ascii="仿宋_GB2312" w:eastAsia="仿宋_GB2312" w:hAnsi="仿宋" w:cs="仿宋"/>
          <w:bCs/>
          <w:kern w:val="0"/>
          <w:sz w:val="24"/>
          <w:szCs w:val="24"/>
        </w:rPr>
        <w:t>cm</w:t>
      </w:r>
      <w:r w:rsidRPr="001569FB">
        <w:rPr>
          <w:rFonts w:ascii="宋体" w:eastAsia="宋体" w:hAnsi="宋体" w:cs="宋体"/>
          <w:bCs/>
          <w:kern w:val="0"/>
          <w:sz w:val="24"/>
          <w:szCs w:val="24"/>
        </w:rPr>
        <w:t>²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，为中强筋品种。</w:t>
      </w: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" w:cs="仿宋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2017-2018年度亩产603.1千克，</w:t>
      </w:r>
      <w:r w:rsidR="006F217F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济麦22增产4.78%，极显著。2018-2019年度亩产506.1千克，</w:t>
      </w:r>
      <w:r w:rsidR="006F217F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济麦22减产1.3%。2019-2020年度生产试验平均亩产501.0千克，</w:t>
      </w:r>
      <w:r w:rsidR="006F217F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济麦22增产2.19%。</w:t>
      </w: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</w:t>
      </w:r>
      <w:r w:rsidR="00736E36" w:rsidRPr="00736E36">
        <w:rPr>
          <w:rFonts w:ascii="仿宋_GB2312" w:eastAsia="仿宋_GB2312" w:hAnsi="仿宋" w:cs="仿宋" w:hint="eastAsia"/>
          <w:sz w:val="24"/>
          <w:szCs w:val="24"/>
        </w:rPr>
        <w:t>白粉病</w:t>
      </w:r>
      <w:r w:rsidR="00736E36">
        <w:rPr>
          <w:rFonts w:ascii="仿宋_GB2312" w:eastAsia="仿宋_GB2312" w:hAnsi="仿宋" w:cs="仿宋" w:hint="eastAsia"/>
          <w:sz w:val="24"/>
          <w:szCs w:val="24"/>
        </w:rPr>
        <w:t>和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38.</w:t>
      </w: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富麦2000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安徽省创富种业有限公司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安徽省创富种业有限公司、江苏中旗农业科技有限公司、江苏省农业科学院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宋体" w:cs="宋体" w:hint="eastAsia"/>
          <w:bCs/>
          <w:kern w:val="0"/>
        </w:rPr>
        <w:t>M325/周麦26</w:t>
      </w: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222.5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天，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济麦22早熟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1.0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天。幼苗半匍匐，叶片中绿色、较宽，幼苗长势中等，分蘖力中等，成穗率较高。春季返青拔节</w:t>
      </w:r>
      <w:r w:rsidRPr="001569FB">
        <w:rPr>
          <w:rFonts w:ascii="仿宋_GB2312" w:eastAsia="仿宋_GB2312" w:hAnsi="仿宋_GB2312" w:cs="Times New Roman" w:hint="eastAsia"/>
          <w:bCs/>
          <w:kern w:val="0"/>
          <w:sz w:val="24"/>
          <w:szCs w:val="24"/>
        </w:rPr>
        <w:t>速度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中等。株高</w:t>
      </w:r>
      <w:r w:rsidRPr="001569FB">
        <w:rPr>
          <w:rFonts w:ascii="仿宋_GB2312" w:eastAsia="仿宋_GB2312" w:hAnsi="宋体" w:cs="Times New Roman" w:hint="eastAsia"/>
          <w:kern w:val="0"/>
          <w:sz w:val="24"/>
          <w:szCs w:val="24"/>
        </w:rPr>
        <w:t>78.7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cm，株型半紧凑，旗叶大小适中、下披比例较高，穗层整齐，茎秆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重，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好。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穗纺锤型，长芒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，</w:t>
      </w:r>
      <w:r w:rsidR="003F5520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白粒，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籽粒角质，饱满度较好，两年区域试验产量三要素分别为亩穗数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41.0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宋体" w:cs="Times New Roman" w:hint="eastAsia"/>
          <w:kern w:val="0"/>
          <w:sz w:val="24"/>
          <w:szCs w:val="24"/>
        </w:rPr>
        <w:t>33.8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万，穗粒数35.9/</w:t>
      </w:r>
      <w:r w:rsidRPr="001569FB">
        <w:rPr>
          <w:rFonts w:ascii="仿宋_GB2312" w:eastAsia="仿宋_GB2312" w:hAnsi="宋体" w:cs="Times New Roman" w:hint="eastAsia"/>
          <w:kern w:val="0"/>
          <w:sz w:val="24"/>
          <w:szCs w:val="24"/>
        </w:rPr>
        <w:t>32.3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粒，千粒重47.5/</w:t>
      </w:r>
      <w:r w:rsidRPr="001569FB">
        <w:rPr>
          <w:rFonts w:ascii="仿宋_GB2312" w:eastAsia="仿宋_GB2312" w:hAnsi="宋体" w:cs="Times New Roman" w:hint="eastAsia"/>
          <w:kern w:val="0"/>
          <w:sz w:val="24"/>
          <w:szCs w:val="24"/>
        </w:rPr>
        <w:t>48.4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g。2018-2019/2019-2020年抗性鉴定结果：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中感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中感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赤霉病;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中感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中感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白粉病；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感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感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纹枯病。2018-2019/2019-2020年品质分析结果：容重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794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宋体" w:cs="Times New Roman" w:hint="eastAsia"/>
          <w:spacing w:val="-4"/>
          <w:sz w:val="24"/>
          <w:szCs w:val="24"/>
        </w:rPr>
        <w:t>792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g/L，粗蛋白(干基)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14.79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宋体" w:cs="Times New Roman" w:hint="eastAsia"/>
          <w:spacing w:val="-4"/>
          <w:sz w:val="24"/>
          <w:szCs w:val="24"/>
        </w:rPr>
        <w:t>16.02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%，湿面筋(以14%水分计)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36.2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宋体" w:cs="Times New Roman" w:hint="eastAsia"/>
          <w:spacing w:val="-4"/>
          <w:sz w:val="24"/>
          <w:szCs w:val="24"/>
        </w:rPr>
        <w:t>37.0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%，吸水量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59.9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宋体" w:cs="Times New Roman" w:hint="eastAsia"/>
          <w:spacing w:val="-4"/>
          <w:sz w:val="24"/>
          <w:szCs w:val="24"/>
        </w:rPr>
        <w:t>62.1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mL/100g，稳定时间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4.5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宋体" w:cs="Times New Roman" w:hint="eastAsia"/>
          <w:spacing w:val="-4"/>
          <w:sz w:val="24"/>
          <w:szCs w:val="24"/>
        </w:rPr>
        <w:t>2.3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min，为中筋品种。</w:t>
      </w: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598.8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4.47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%，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极显著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。2019-2020年度亩产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533.4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</w:t>
      </w:r>
      <w:r w:rsidRPr="001569FB">
        <w:rPr>
          <w:rFonts w:ascii="仿宋_GB2312" w:eastAsia="仿宋_GB2312" w:hAnsi="宋体" w:cs="Times New Roman" w:hint="eastAsia"/>
          <w:sz w:val="24"/>
          <w:szCs w:val="24"/>
        </w:rPr>
        <w:t>4.02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%，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极显著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。2020-2021年度生产试验平均亩产</w:t>
      </w:r>
      <w:r w:rsidRPr="001569FB">
        <w:rPr>
          <w:rFonts w:ascii="仿宋_GB2312" w:eastAsia="仿宋_GB2312" w:hAnsi="宋体" w:cs="宋体" w:hint="eastAsia"/>
          <w:kern w:val="0"/>
          <w:sz w:val="24"/>
          <w:szCs w:val="24"/>
          <w:lang w:bidi="ar"/>
        </w:rPr>
        <w:t>504.3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</w:t>
      </w:r>
      <w:r w:rsidRPr="001569FB">
        <w:rPr>
          <w:rFonts w:ascii="仿宋_GB2312" w:eastAsia="仿宋_GB2312" w:hAnsi="宋体" w:cs="宋体" w:hint="eastAsia"/>
          <w:sz w:val="24"/>
          <w:szCs w:val="24"/>
        </w:rPr>
        <w:t>2.87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%。</w:t>
      </w: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蚜虫等病虫害。</w:t>
      </w:r>
    </w:p>
    <w:p w:rsidR="001569FB" w:rsidRPr="001569FB" w:rsidRDefault="001569FB" w:rsidP="001569FB">
      <w:pPr>
        <w:spacing w:line="360" w:lineRule="auto"/>
        <w:ind w:firstLineChars="196" w:firstLine="47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b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39.</w:t>
      </w: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富麦666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安徽省创富种业有限公司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安徽省创富种业有限公司、江苏农科院宿迁研究所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济麦22/[（济17×泗1108）×淮麦20]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属半冬性品种。全生育期222.2天，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济麦22早熟1.5天。幼苗匍匐，叶色中绿色、较窄，幼苗长势中等，分蘖力较强，成穗率较高。春季返青拔节速度中等。株高81.6cm，株型半紧凑，旗叶大小适中、斜上举，穗层较整齐，茎秆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腊质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较重，</w:t>
      </w:r>
      <w:r w:rsidR="00091D52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好。穗纺锤型，长芒，籽粒角质，饱满度较好，两年区域试验产量三要素分别为亩穗数43.0/41.8万，穗粒数33.9/31.8粒，千粒重46.5/45.9g。2018-2019/2019-2020年抗性鉴定结果：中感/中感赤霉病;中抗/中感白粉病；感/中感纹枯病。2018-2019/2019-2020年品质分析结果：容重790/800g/L，粗蛋白(干基)15.93/15.72%，湿面筋(以14%水分计)38.9/36.3%，吸水量64.2/63.8mL/100g，稳定时间4.3/4.3min，为中筋品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2018-2019年度亩产590.0千克，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济麦22增产2.93%，极显著。2019-2020年度亩产536.5千克，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济麦22增产4.77%，极显著。2020-2021年度生产试验平均亩产515.5千克，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济麦22增产5.34%。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蚜虫等病虫害。</w:t>
      </w:r>
    </w:p>
    <w:p w:rsidR="001569FB" w:rsidRPr="001569FB" w:rsidRDefault="001569FB" w:rsidP="001569FB">
      <w:pPr>
        <w:adjustRightInd w:val="0"/>
        <w:snapToGrid w:val="0"/>
        <w:spacing w:line="520" w:lineRule="exact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b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40.</w:t>
      </w: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 xml:space="preserve"> 新研7号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9FB" w:rsidRPr="001569FB" w:rsidRDefault="001569FB" w:rsidP="001569F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仿宋"/>
          <w:kern w:val="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" w:cs="仿宋" w:hint="eastAsia"/>
          <w:kern w:val="0"/>
          <w:sz w:val="24"/>
          <w:szCs w:val="24"/>
        </w:rPr>
        <w:t>濉溪县科技开发中心</w:t>
      </w:r>
    </w:p>
    <w:p w:rsidR="001569FB" w:rsidRPr="001569FB" w:rsidRDefault="001569FB" w:rsidP="001569F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仿宋"/>
          <w:kern w:val="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" w:cs="仿宋" w:hint="eastAsia"/>
          <w:kern w:val="0"/>
          <w:sz w:val="24"/>
          <w:szCs w:val="24"/>
        </w:rPr>
        <w:t>濉溪县科技开发中心、濉溪县小麦新技术研究所、安徽隆跃农业发展有限公司</w:t>
      </w:r>
    </w:p>
    <w:p w:rsidR="001569FB" w:rsidRPr="001569FB" w:rsidRDefault="001569FB" w:rsidP="001569F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烟农21/新研3号</w:t>
      </w:r>
    </w:p>
    <w:p w:rsidR="001569FB" w:rsidRPr="001569FB" w:rsidRDefault="001569FB" w:rsidP="001569F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仿宋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属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 xml:space="preserve">半冬性品种。全生育期223.2天，与对照济麦22熟期相当。幼苗半匍匐，苗势壮，叶片宽上冲，旗叶斜上举，叶色浓绿，分蘖力强。株高88.7cm，株型较松散，茎秆弹性较好，秆蜡质粗壮，抗倒伏能力强，中熟大穗型品种，穗层整齐，穗长方型，长芒、白壳、白粒，熟相好。两年区域试验产量三要素分别为亩穗数33.4/31.0万，穗粒数39.97/38.28粒，千粒重49.31/48.0g。2018-2019/2019-2020年抗性鉴定结果：中感/中感赤霉病;高感/中感白粉病；中感/感纹枯病。2018-2019/2019-2020年品质分析结果：容重791/798g/L，粗蛋白(干基)14.10/15.47%，湿面筋(以14%水分计)31.0/32.6%，吸水量57.4/62.4mL/100g，稳定时间1.8/0.9min，为中筋品种。 </w:t>
      </w:r>
    </w:p>
    <w:p w:rsidR="001569FB" w:rsidRPr="001569FB" w:rsidRDefault="001569FB" w:rsidP="001569F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仿宋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2018-2019年度亩产598.02千克，</w:t>
      </w:r>
      <w:r w:rsidR="006F217F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济麦22增产4.33%，</w:t>
      </w:r>
      <w:r w:rsidRPr="001569FB">
        <w:rPr>
          <w:rFonts w:ascii="仿宋_GB2312" w:eastAsia="仿宋_GB2312" w:hAnsi="仿宋" w:cs="仿宋" w:hint="eastAsia"/>
          <w:color w:val="000000"/>
          <w:sz w:val="24"/>
          <w:szCs w:val="24"/>
        </w:rPr>
        <w:t>极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显著。2019-2020年度亩产535.90千克，</w:t>
      </w:r>
      <w:r w:rsidR="006F217F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济麦22增产4.66%，极显著。2020-2021年度生产试验平均亩产508.64千克，</w:t>
      </w:r>
      <w:r w:rsidR="006F217F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济麦22增产3.95%。</w:t>
      </w:r>
    </w:p>
    <w:p w:rsidR="001569FB" w:rsidRPr="001569FB" w:rsidRDefault="001569FB" w:rsidP="001569F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1.适宜播期与密度：为10月中下旬，基本苗15-18万/亩。2.施肥管理：亩施纯氮16-18千克，五氧化二磷6-8千克，氧化钾6-8千克，其中氮肥基施60%，追肥40%，磷、钾肥作底肥一次性施入。3.注意防治赤霉病、</w:t>
      </w:r>
      <w:r w:rsidRPr="001569FB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白粉病、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蚜虫等病虫害。</w:t>
      </w:r>
    </w:p>
    <w:p w:rsidR="001569FB" w:rsidRPr="001569FB" w:rsidRDefault="001569FB" w:rsidP="001569FB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spacing w:before="60" w:line="360" w:lineRule="auto"/>
        <w:ind w:left="214" w:right="110" w:firstLineChars="100" w:firstLine="241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b/>
          <w:bCs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b/>
          <w:bCs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b/>
          <w:bCs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b/>
          <w:bCs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b/>
          <w:bCs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b/>
          <w:bCs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lastRenderedPageBreak/>
        <w:t>41.泰田麦699（原名：山农999）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申请者：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濉溪县科技开发中心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color w:val="FF000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育种者：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濉溪县科技开发中心、泰安市丰田作物科学研究院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品种来源：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（PH85-88-3/农林73）F3/PH85-21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color w:val="00000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特征特性：</w:t>
      </w:r>
      <w:r w:rsidRPr="001569FB">
        <w:rPr>
          <w:rFonts w:ascii="仿宋_GB2312" w:eastAsia="仿宋_GB2312" w:hAnsi="仿宋" w:cs="仿宋" w:hint="eastAsia"/>
          <w:color w:val="000000"/>
          <w:sz w:val="24"/>
          <w:szCs w:val="24"/>
        </w:rPr>
        <w:t>属半冬性品种。全生育期221.9天，</w:t>
      </w:r>
      <w:r w:rsidR="006F217F">
        <w:rPr>
          <w:rFonts w:ascii="仿宋_GB2312" w:eastAsia="仿宋_GB2312" w:hAnsi="仿宋" w:cs="仿宋" w:hint="eastAsia"/>
          <w:color w:val="000000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color w:val="000000"/>
          <w:sz w:val="24"/>
          <w:szCs w:val="24"/>
        </w:rPr>
        <w:t>济麦22早熟1.4天。幼苗半匍匐，叶色绿，叶片宽大上冲，幼苗长势壮，分蘖力强，成穗率一般，春季起身较快。株高82.0cm，株型较松散，旗叶斜上举，穗层整齐，茎秆蜡质中等，</w:t>
      </w:r>
      <w:r w:rsidR="00091D52">
        <w:rPr>
          <w:rFonts w:ascii="仿宋_GB2312" w:eastAsia="仿宋_GB2312" w:hAnsi="仿宋" w:cs="仿宋" w:hint="eastAsia"/>
          <w:color w:val="000000"/>
          <w:sz w:val="24"/>
          <w:szCs w:val="24"/>
        </w:rPr>
        <w:t>熟相</w:t>
      </w:r>
      <w:r w:rsidRPr="001569FB">
        <w:rPr>
          <w:rFonts w:ascii="仿宋_GB2312" w:eastAsia="仿宋_GB2312" w:hAnsi="仿宋" w:cs="仿宋" w:hint="eastAsia"/>
          <w:color w:val="000000"/>
          <w:sz w:val="24"/>
          <w:szCs w:val="24"/>
        </w:rPr>
        <w:t>好，穗纺锤形，长芒、籽粒角质。两年区域试验产量三要素分别为亩穗数30.2/27.7万，穗粒数49.11/44.5粒，千粒重47.69/48.5g。穗大粒多，属于</w:t>
      </w:r>
      <w:r w:rsidRPr="001569FB">
        <w:rPr>
          <w:rFonts w:ascii="仿宋_GB2312" w:eastAsia="仿宋_GB2312" w:hAnsi="仿宋" w:cs="仿宋" w:hint="eastAsia"/>
          <w:color w:val="000000"/>
          <w:sz w:val="24"/>
          <w:szCs w:val="24"/>
          <w:shd w:val="clear" w:color="auto" w:fill="FFFFFF"/>
        </w:rPr>
        <w:t>中早熟</w:t>
      </w:r>
      <w:r w:rsidRPr="001569FB">
        <w:rPr>
          <w:rFonts w:ascii="仿宋_GB2312" w:eastAsia="仿宋_GB2312" w:hAnsi="仿宋" w:cs="仿宋" w:hint="eastAsia"/>
          <w:color w:val="000000"/>
          <w:sz w:val="24"/>
          <w:szCs w:val="24"/>
        </w:rPr>
        <w:t>大穗型品种。2018-2019/2019-2020年抗性鉴定结果：中感/中感赤霉病;高感/中抗白粉病；中感/感纹枯病。</w:t>
      </w:r>
      <w:r w:rsidRPr="001569FB">
        <w:rPr>
          <w:rFonts w:ascii="仿宋_GB2312" w:eastAsia="仿宋_GB2312" w:hAnsi="仿宋" w:cs="仿宋"/>
          <w:color w:val="000000"/>
          <w:sz w:val="24"/>
          <w:szCs w:val="24"/>
        </w:rPr>
        <w:t>2018-2019/2019-2020</w:t>
      </w:r>
      <w:r w:rsidRPr="001569FB">
        <w:rPr>
          <w:rFonts w:ascii="仿宋_GB2312" w:eastAsia="仿宋_GB2312" w:hAnsi="仿宋" w:cs="仿宋" w:hint="eastAsia"/>
          <w:color w:val="000000"/>
          <w:sz w:val="24"/>
          <w:szCs w:val="24"/>
        </w:rPr>
        <w:t>年品质分析结果：容重784/790g/L，粗蛋白(干基)13.52/14.80%，湿面筋(以14%水分计)32.8/35.0%，吸水量61.5/59.5mL/100g，稳定时间2.3/1.6min，为中筋品种。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产量表现：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2018-2019年度亩产600.1千克，</w:t>
      </w:r>
      <w:r w:rsidR="006F217F">
        <w:rPr>
          <w:rFonts w:ascii="仿宋_GB2312" w:eastAsia="仿宋_GB2312" w:hAnsi="仿宋" w:cs="仿宋" w:hint="eastAsia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济麦22增产4.27%，极显著。2019-2020年度亩产538.1千克，</w:t>
      </w:r>
      <w:r w:rsidR="006F217F">
        <w:rPr>
          <w:rFonts w:ascii="仿宋_GB2312" w:eastAsia="仿宋_GB2312" w:hAnsi="仿宋" w:cs="仿宋" w:hint="eastAsia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济麦22增产4.95%，极显著。2020-2021年度生产试验平均亩产509.66千克，</w:t>
      </w:r>
      <w:r w:rsidR="006F217F">
        <w:rPr>
          <w:rFonts w:ascii="仿宋_GB2312" w:eastAsia="仿宋_GB2312" w:hAnsi="仿宋" w:cs="仿宋" w:hint="eastAsia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济麦22增产3.96%。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栽培技术要点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：1.适宜播期与密度：为10月中下旬，基本苗25-30万/亩。2.施肥管理：亩施纯氮16-18千克，五氧化二磷6-8千克，氧化钾6-8千克，其中氮肥基施60%，追肥40%，磷、钾肥作底肥一次性施入。3.注意防治赤霉病、白粉病、蚜虫等病虫害</w:t>
      </w:r>
      <w:r w:rsidR="003F5520">
        <w:rPr>
          <w:rFonts w:ascii="仿宋_GB2312" w:eastAsia="仿宋_GB2312" w:hAnsi="仿宋" w:cs="仿宋" w:hint="eastAsia"/>
          <w:sz w:val="24"/>
          <w:szCs w:val="24"/>
        </w:rPr>
        <w:t>，以及注意防倒伏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。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569FB" w:rsidRPr="001569FB" w:rsidRDefault="001569FB" w:rsidP="001569FB">
      <w:pPr>
        <w:spacing w:line="360" w:lineRule="auto"/>
        <w:ind w:firstLineChars="200" w:firstLine="480"/>
        <w:rPr>
          <w:rFonts w:ascii="仿宋_GB2312" w:eastAsia="仿宋_GB2312" w:hAnsi="仿宋" w:cs="仿宋"/>
          <w:b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42.</w:t>
      </w: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 xml:space="preserve"> 农易丰33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申 请 者：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合肥市合丰种业有限公司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育 种 者：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合肥市合丰种业有限公司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品种来源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：周麦18/淮麦21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特征特性：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属半冬性品种。全生育期223.5天，</w:t>
      </w:r>
      <w:r w:rsidR="006F217F">
        <w:rPr>
          <w:rFonts w:ascii="仿宋_GB2312" w:eastAsia="仿宋_GB2312" w:hAnsi="仿宋" w:cs="仿宋" w:hint="eastAsia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济麦22早熟0.1天。幼苗半匍匐，叶色中绿、宽，幼苗长势中等，分蘖力较强，株型半紧凑，旗叶大小中等，旗叶下披比例中等。茎秆蜡质强，抗倒伏能力较强，穗长圆锥型，直芒、白壳、白粒、半角质，熟相好。株高86.0厘米。两年区试产量三要素分别为：42.9/37.3万穗，穗粒数36.26/32.7粒，千粒重41.47/48克。2018-2019年/2019-2020年两年抗病接种鉴定结果：中感/中感赤霉病；中感/中抗白粉病；中感/感纹枯病。2018-2019年/2019-2020年品质分析结果：容重774/810g；蛋白质含量 14.39 %/14.67%；湿面筋 32.9%/32.6%；吸水量 56.7/61.9ml/100g ；面团稳定时间14.4/1.9min；为中筋品种。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产量表现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：2018-2019年平均亩产596.1</w:t>
      </w:r>
      <w:r w:rsidR="0042359F">
        <w:rPr>
          <w:rFonts w:ascii="仿宋_GB2312" w:eastAsia="仿宋_GB2312" w:hAnsi="仿宋" w:cs="仿宋" w:hint="eastAsia"/>
          <w:sz w:val="24"/>
          <w:szCs w:val="24"/>
        </w:rPr>
        <w:t>千克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，比平均</w:t>
      </w:r>
      <w:r w:rsidR="006F217F">
        <w:rPr>
          <w:rFonts w:ascii="仿宋_GB2312" w:eastAsia="仿宋_GB2312" w:hAnsi="仿宋" w:cs="仿宋" w:hint="eastAsia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增产3.57%，极显著。2019-2020年平均亩产532.2</w:t>
      </w:r>
      <w:r w:rsidR="0042359F">
        <w:rPr>
          <w:rFonts w:ascii="仿宋_GB2312" w:eastAsia="仿宋_GB2312" w:hAnsi="仿宋" w:cs="仿宋" w:hint="eastAsia"/>
          <w:sz w:val="24"/>
          <w:szCs w:val="24"/>
        </w:rPr>
        <w:t>千克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，</w:t>
      </w:r>
      <w:r w:rsidR="006F217F">
        <w:rPr>
          <w:rFonts w:ascii="仿宋_GB2312" w:eastAsia="仿宋_GB2312" w:hAnsi="仿宋" w:cs="仿宋" w:hint="eastAsia"/>
          <w:sz w:val="24"/>
          <w:szCs w:val="24"/>
        </w:rPr>
        <w:t>比对照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增产3.94%，显著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2020-2021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年度生产试验平均亩产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505.6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济麦22增产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3.34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%。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  <w:szCs w:val="24"/>
        </w:rPr>
      </w:pPr>
      <w:r w:rsidRPr="001569FB">
        <w:rPr>
          <w:rFonts w:ascii="仿宋_GB2312" w:eastAsia="仿宋_GB2312" w:hAnsi="仿宋" w:cs="仿宋" w:hint="eastAsia"/>
          <w:b/>
          <w:bCs/>
          <w:sz w:val="24"/>
          <w:szCs w:val="24"/>
        </w:rPr>
        <w:t>栽培技术要点：</w:t>
      </w:r>
      <w:r w:rsidRPr="001569FB">
        <w:rPr>
          <w:rFonts w:ascii="仿宋_GB2312" w:eastAsia="仿宋_GB2312" w:hAnsi="仿宋" w:cs="仿宋" w:hint="eastAsia"/>
          <w:sz w:val="24"/>
          <w:szCs w:val="24"/>
        </w:rPr>
        <w:t>1.适宜播期与密度：为10月中下旬，基本苗14-16万/亩。2.施肥管理：亩施纯氮16-18千克，五氧化二磷6-8千克，氧化钾6-8千克，其中氮肥基施60%，追肥40%，磷、钾肥作底肥一次性施入。3.注意防治赤霉病、蚜虫等病虫害。</w:t>
      </w:r>
    </w:p>
    <w:p w:rsidR="001569FB" w:rsidRPr="001569FB" w:rsidRDefault="001569FB" w:rsidP="001569FB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rPr>
          <w:rFonts w:ascii="仿宋_GB2312" w:eastAsia="仿宋_GB2312" w:hAnsi="Calibri" w:cs="Times New Roman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569FB" w:rsidRPr="001569FB" w:rsidRDefault="001569FB" w:rsidP="001569FB">
      <w:pPr>
        <w:rPr>
          <w:rFonts w:ascii="Calibri" w:eastAsia="仿宋" w:hAnsi="Calibri" w:cs="Times New Roman"/>
          <w:sz w:val="32"/>
        </w:rPr>
      </w:pPr>
    </w:p>
    <w:p w:rsidR="001569FB" w:rsidRPr="001569FB" w:rsidRDefault="001569FB" w:rsidP="001569FB">
      <w:pPr>
        <w:rPr>
          <w:rFonts w:ascii="Calibri" w:eastAsia="仿宋" w:hAnsi="Calibri" w:cs="Times New Roman"/>
          <w:sz w:val="32"/>
        </w:rPr>
      </w:pPr>
    </w:p>
    <w:p w:rsidR="001569FB" w:rsidRPr="001569FB" w:rsidRDefault="001569FB" w:rsidP="001569FB">
      <w:pPr>
        <w:rPr>
          <w:rFonts w:ascii="Calibri" w:eastAsia="仿宋" w:hAnsi="Calibri" w:cs="Times New Roman"/>
          <w:sz w:val="32"/>
        </w:rPr>
      </w:pPr>
    </w:p>
    <w:p w:rsidR="001569FB" w:rsidRPr="001569FB" w:rsidRDefault="001569FB" w:rsidP="001569FB">
      <w:pPr>
        <w:rPr>
          <w:rFonts w:ascii="Calibri" w:eastAsia="仿宋" w:hAnsi="Calibri" w:cs="Times New Roman"/>
          <w:sz w:val="32"/>
        </w:rPr>
      </w:pP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34" w:firstLine="564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43、柳黑麦1号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34" w:firstLine="564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申 请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安徽柳丰种业科技有限责任公司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34" w:firstLine="564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育 种 者：</w:t>
      </w:r>
      <w:r w:rsidRPr="001569FB">
        <w:rPr>
          <w:rFonts w:ascii="仿宋_GB2312" w:eastAsia="仿宋_GB2312" w:hAnsi="仿宋_GB2312" w:cs="仿宋_GB2312" w:hint="eastAsia"/>
          <w:kern w:val="0"/>
          <w:sz w:val="24"/>
          <w:szCs w:val="24"/>
        </w:rPr>
        <w:t>安徽柳丰种业科技有限责任公司</w:t>
      </w:r>
    </w:p>
    <w:p w:rsidR="001569FB" w:rsidRPr="001569FB" w:rsidRDefault="001569FB" w:rsidP="001569FB">
      <w:pPr>
        <w:adjustRightInd w:val="0"/>
        <w:snapToGrid w:val="0"/>
        <w:spacing w:line="480" w:lineRule="exact"/>
        <w:ind w:firstLineChars="234" w:firstLine="564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品种来源：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漯珍1号</w:t>
      </w:r>
      <w:r w:rsidRPr="001569FB">
        <w:rPr>
          <w:rFonts w:ascii="仿宋_GB2312" w:eastAsia="仿宋_GB2312" w:hAnsi="仿宋_GB2312" w:cs="仿宋_GB2312"/>
          <w:sz w:val="24"/>
          <w:szCs w:val="24"/>
        </w:rPr>
        <w:t>/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百农AK</w:t>
      </w:r>
      <w:r w:rsidRPr="001569FB">
        <w:rPr>
          <w:rFonts w:ascii="仿宋_GB2312" w:eastAsia="仿宋_GB2312" w:hAnsi="仿宋_GB2312" w:cs="仿宋_GB2312"/>
          <w:sz w:val="24"/>
          <w:szCs w:val="24"/>
        </w:rPr>
        <w:t>58</w:t>
      </w:r>
    </w:p>
    <w:p w:rsidR="001569FB" w:rsidRPr="001569FB" w:rsidRDefault="001569FB" w:rsidP="001569FB">
      <w:pPr>
        <w:spacing w:line="360" w:lineRule="auto"/>
        <w:ind w:firstLineChars="234" w:firstLine="564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特征特性：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属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半冬性品种。全生育期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221.4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天，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济麦22早熟1.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4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天。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幼苗半匍匐，冬前生长势偏弱。叶色深绿，叶片细小。分蘖力中等，成穗率高，春季起身拔节早，两极分化快。株高86</w:t>
      </w:r>
      <w:r w:rsidRPr="001569FB">
        <w:rPr>
          <w:rFonts w:ascii="仿宋_GB2312" w:eastAsia="仿宋_GB2312" w:hAnsi="仿宋_GB2312" w:cs="仿宋_GB2312"/>
          <w:sz w:val="24"/>
          <w:szCs w:val="24"/>
        </w:rPr>
        <w:t>.5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厘米，株型较紧凑，旗叶短小上举，穗层整齐，株行间透光性好，</w:t>
      </w:r>
      <w:r w:rsidR="00091D52">
        <w:rPr>
          <w:rFonts w:ascii="仿宋_GB2312" w:eastAsia="仿宋_GB2312" w:hAnsi="仿宋_GB2312" w:cs="仿宋_GB2312" w:hint="eastAsia"/>
          <w:sz w:val="24"/>
          <w:szCs w:val="24"/>
        </w:rPr>
        <w:t>熟相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一般。穗纺锤型，长芒，白壳，紫色粒，半角质，籽粒饱满度好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。两年生产试验产量三要素分别为：亩穗数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42.6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42.9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万，穗粒数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34.8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34.1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粒，千粒重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38.4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40.7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g。201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9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-20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20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20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-20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21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年度抗性鉴定结果：中抗/中抗赤霉病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;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中抗/中感白粉病；感/感纹枯病；20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20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-20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21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年度抗穗发芽。201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9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-20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20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/20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20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-20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21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年度品质分析结果：容重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844/837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g/L，粗蛋白(干基)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16.2/16.26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%，湿面筋(以14%水分计)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43.7/37.5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%，吸水量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73.2/72.1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mL/100g，稳定时间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1.9/1.2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min，为中筋品种。</w:t>
      </w:r>
    </w:p>
    <w:p w:rsidR="001569FB" w:rsidRPr="001569FB" w:rsidRDefault="001569FB" w:rsidP="001569FB">
      <w:pPr>
        <w:spacing w:line="360" w:lineRule="auto"/>
        <w:ind w:firstLineChars="234" w:firstLine="564"/>
        <w:rPr>
          <w:rFonts w:ascii="仿宋_GB2312" w:eastAsia="仿宋_GB2312" w:hAnsi="仿宋_GB2312" w:cs="仿宋_GB2312"/>
          <w:bCs/>
          <w:kern w:val="0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产量表现：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19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-20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20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年度生产试验平均亩产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516.1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济麦22减产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1.11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%。20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20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-20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21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年度生产试验平均亩产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538.4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千克，</w:t>
      </w:r>
      <w:r w:rsidR="006F217F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比对照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济麦22减产</w:t>
      </w:r>
      <w:r w:rsidRPr="001569FB">
        <w:rPr>
          <w:rFonts w:ascii="仿宋_GB2312" w:eastAsia="仿宋_GB2312" w:hAnsi="仿宋_GB2312" w:cs="仿宋_GB2312"/>
          <w:bCs/>
          <w:kern w:val="0"/>
          <w:sz w:val="24"/>
          <w:szCs w:val="24"/>
        </w:rPr>
        <w:t>0.81</w:t>
      </w:r>
      <w:r w:rsidRPr="001569FB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%。</w:t>
      </w:r>
    </w:p>
    <w:p w:rsidR="001569FB" w:rsidRPr="001569FB" w:rsidRDefault="001569FB" w:rsidP="001569FB">
      <w:pPr>
        <w:tabs>
          <w:tab w:val="left" w:pos="6645"/>
        </w:tabs>
        <w:spacing w:line="480" w:lineRule="exact"/>
        <w:ind w:firstLineChars="234" w:firstLine="564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栽培技术要点：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1.适宜播期与密度：为10月中下旬，基本苗1</w:t>
      </w:r>
      <w:r w:rsidRPr="001569FB">
        <w:rPr>
          <w:rFonts w:ascii="仿宋_GB2312" w:eastAsia="仿宋_GB2312" w:hAnsi="仿宋_GB2312" w:cs="仿宋_GB2312"/>
          <w:sz w:val="24"/>
          <w:szCs w:val="24"/>
        </w:rPr>
        <w:t>6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-1</w:t>
      </w:r>
      <w:r w:rsidRPr="001569FB">
        <w:rPr>
          <w:rFonts w:ascii="仿宋_GB2312" w:eastAsia="仿宋_GB2312" w:hAnsi="仿宋_GB2312" w:cs="仿宋_GB2312"/>
          <w:sz w:val="24"/>
          <w:szCs w:val="24"/>
        </w:rPr>
        <w:t>8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万/亩。2.施肥管理：亩施纯氮16-18千克，五氧化二磷6-8千克，氧化钾6-8千克，其中氮肥基施60%，追肥40%，磷、钾肥作底肥一次性施入。3.注意防治赤霉病、蚜虫等病虫害。</w:t>
      </w:r>
    </w:p>
    <w:p w:rsidR="001569FB" w:rsidRPr="001569FB" w:rsidRDefault="001569FB" w:rsidP="001569FB">
      <w:pPr>
        <w:spacing w:line="480" w:lineRule="exact"/>
        <w:ind w:firstLineChars="234" w:firstLine="564"/>
        <w:rPr>
          <w:rFonts w:ascii="仿宋_GB2312" w:eastAsia="仿宋_GB2312" w:hAnsi="仿宋_GB2312" w:cs="仿宋_GB2312"/>
          <w:sz w:val="24"/>
          <w:szCs w:val="24"/>
        </w:rPr>
      </w:pPr>
      <w:r w:rsidRPr="001569FB">
        <w:rPr>
          <w:rFonts w:ascii="仿宋_GB2312" w:eastAsia="仿宋_GB2312" w:hAnsi="仿宋_GB2312" w:cs="仿宋_GB2312" w:hint="eastAsia"/>
          <w:b/>
          <w:sz w:val="24"/>
          <w:szCs w:val="24"/>
        </w:rPr>
        <w:t>初审意见：</w:t>
      </w:r>
      <w:r w:rsidRPr="001569FB">
        <w:rPr>
          <w:rFonts w:ascii="仿宋_GB2312" w:eastAsia="仿宋_GB2312" w:hAnsi="仿宋_GB2312" w:cs="仿宋_GB2312" w:hint="eastAsia"/>
          <w:sz w:val="24"/>
          <w:szCs w:val="24"/>
        </w:rPr>
        <w:t>符合安徽省小麦品种审定标准，初审通过。适宜我省淮河以北及沿淮地区种植。</w:t>
      </w:r>
    </w:p>
    <w:p w:rsidR="001569FB" w:rsidRPr="001569FB" w:rsidRDefault="001569FB" w:rsidP="001569FB">
      <w:pPr>
        <w:rPr>
          <w:rFonts w:ascii="Calibri" w:eastAsia="宋体" w:hAnsi="Calibri" w:cs="Times New Roman"/>
        </w:rPr>
      </w:pPr>
    </w:p>
    <w:p w:rsidR="001569FB" w:rsidRPr="001569FB" w:rsidRDefault="001569FB" w:rsidP="001569FB">
      <w:pPr>
        <w:rPr>
          <w:rFonts w:ascii="Calibri" w:eastAsia="仿宋" w:hAnsi="Calibri" w:cs="Times New Roman"/>
          <w:sz w:val="32"/>
        </w:rPr>
      </w:pPr>
    </w:p>
    <w:p w:rsidR="002B0A20" w:rsidRPr="001569FB" w:rsidRDefault="002B0A20"/>
    <w:sectPr w:rsidR="002B0A20" w:rsidRPr="001569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FF" w:rsidRDefault="00F069FF" w:rsidP="00BE652A">
      <w:r>
        <w:separator/>
      </w:r>
    </w:p>
  </w:endnote>
  <w:endnote w:type="continuationSeparator" w:id="0">
    <w:p w:rsidR="00F069FF" w:rsidRDefault="00F069FF" w:rsidP="00BE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B1" w:rsidRDefault="00F32C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2391" w:rsidRPr="00712391">
      <w:rPr>
        <w:noProof/>
        <w:lang w:val="zh-CN"/>
      </w:rPr>
      <w:t>43</w:t>
    </w:r>
    <w:r>
      <w:fldChar w:fldCharType="end"/>
    </w:r>
  </w:p>
  <w:p w:rsidR="002359B1" w:rsidRDefault="00F069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FF" w:rsidRDefault="00F069FF" w:rsidP="00BE652A">
      <w:r>
        <w:separator/>
      </w:r>
    </w:p>
  </w:footnote>
  <w:footnote w:type="continuationSeparator" w:id="0">
    <w:p w:rsidR="00F069FF" w:rsidRDefault="00F069FF" w:rsidP="00BE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E7"/>
    <w:rsid w:val="00077CA3"/>
    <w:rsid w:val="0008356A"/>
    <w:rsid w:val="00091D52"/>
    <w:rsid w:val="000B32E7"/>
    <w:rsid w:val="000E0B37"/>
    <w:rsid w:val="000E1BA9"/>
    <w:rsid w:val="0010223A"/>
    <w:rsid w:val="001569FB"/>
    <w:rsid w:val="00273E22"/>
    <w:rsid w:val="00276050"/>
    <w:rsid w:val="002B0A20"/>
    <w:rsid w:val="003F5520"/>
    <w:rsid w:val="003F6C4F"/>
    <w:rsid w:val="0042359F"/>
    <w:rsid w:val="0047672C"/>
    <w:rsid w:val="006054DE"/>
    <w:rsid w:val="00627A45"/>
    <w:rsid w:val="006A0AC1"/>
    <w:rsid w:val="006F217F"/>
    <w:rsid w:val="00712391"/>
    <w:rsid w:val="00736E36"/>
    <w:rsid w:val="007623A7"/>
    <w:rsid w:val="007D0E63"/>
    <w:rsid w:val="007F2D09"/>
    <w:rsid w:val="008C2F96"/>
    <w:rsid w:val="008F5D63"/>
    <w:rsid w:val="009C0930"/>
    <w:rsid w:val="00A2050B"/>
    <w:rsid w:val="00A50004"/>
    <w:rsid w:val="00A67684"/>
    <w:rsid w:val="00AB4B45"/>
    <w:rsid w:val="00AB5F5A"/>
    <w:rsid w:val="00B57DAB"/>
    <w:rsid w:val="00B85E58"/>
    <w:rsid w:val="00BE2D2B"/>
    <w:rsid w:val="00BE652A"/>
    <w:rsid w:val="00C27C1B"/>
    <w:rsid w:val="00C70B70"/>
    <w:rsid w:val="00CA6228"/>
    <w:rsid w:val="00CC408C"/>
    <w:rsid w:val="00CC5EED"/>
    <w:rsid w:val="00D41D2E"/>
    <w:rsid w:val="00D57532"/>
    <w:rsid w:val="00DF4445"/>
    <w:rsid w:val="00E841DD"/>
    <w:rsid w:val="00EF7EBB"/>
    <w:rsid w:val="00F069FF"/>
    <w:rsid w:val="00F32C14"/>
    <w:rsid w:val="00FA30D0"/>
    <w:rsid w:val="00FA7FD8"/>
    <w:rsid w:val="00FC4050"/>
    <w:rsid w:val="00FD49CF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52A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E652A"/>
  </w:style>
  <w:style w:type="numbering" w:customStyle="1" w:styleId="11">
    <w:name w:val="无列表11"/>
    <w:next w:val="a2"/>
    <w:uiPriority w:val="99"/>
    <w:semiHidden/>
    <w:unhideWhenUsed/>
    <w:rsid w:val="00BE652A"/>
  </w:style>
  <w:style w:type="character" w:styleId="a5">
    <w:name w:val="Hyperlink"/>
    <w:uiPriority w:val="99"/>
    <w:unhideWhenUsed/>
    <w:rsid w:val="00BE652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E652A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652A"/>
    <w:rPr>
      <w:rFonts w:ascii="Calibri" w:eastAsia="宋体" w:hAnsi="Calibri" w:cs="Times New Roman"/>
      <w:sz w:val="18"/>
      <w:szCs w:val="18"/>
    </w:rPr>
  </w:style>
  <w:style w:type="character" w:styleId="a7">
    <w:name w:val="FollowedHyperlink"/>
    <w:uiPriority w:val="99"/>
    <w:semiHidden/>
    <w:unhideWhenUsed/>
    <w:rsid w:val="00BE652A"/>
    <w:rPr>
      <w:color w:val="800080"/>
      <w:u w:val="single"/>
    </w:rPr>
  </w:style>
  <w:style w:type="numbering" w:customStyle="1" w:styleId="2">
    <w:name w:val="无列表2"/>
    <w:next w:val="a2"/>
    <w:uiPriority w:val="99"/>
    <w:semiHidden/>
    <w:unhideWhenUsed/>
    <w:rsid w:val="00FA7FD8"/>
  </w:style>
  <w:style w:type="numbering" w:customStyle="1" w:styleId="12">
    <w:name w:val="无列表12"/>
    <w:next w:val="a2"/>
    <w:uiPriority w:val="99"/>
    <w:semiHidden/>
    <w:unhideWhenUsed/>
    <w:rsid w:val="00FA7FD8"/>
  </w:style>
  <w:style w:type="numbering" w:customStyle="1" w:styleId="3">
    <w:name w:val="无列表3"/>
    <w:next w:val="a2"/>
    <w:uiPriority w:val="99"/>
    <w:semiHidden/>
    <w:unhideWhenUsed/>
    <w:rsid w:val="001569FB"/>
  </w:style>
  <w:style w:type="numbering" w:customStyle="1" w:styleId="13">
    <w:name w:val="无列表13"/>
    <w:next w:val="a2"/>
    <w:uiPriority w:val="99"/>
    <w:semiHidden/>
    <w:unhideWhenUsed/>
    <w:rsid w:val="0015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52A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E652A"/>
  </w:style>
  <w:style w:type="numbering" w:customStyle="1" w:styleId="11">
    <w:name w:val="无列表11"/>
    <w:next w:val="a2"/>
    <w:uiPriority w:val="99"/>
    <w:semiHidden/>
    <w:unhideWhenUsed/>
    <w:rsid w:val="00BE652A"/>
  </w:style>
  <w:style w:type="character" w:styleId="a5">
    <w:name w:val="Hyperlink"/>
    <w:uiPriority w:val="99"/>
    <w:unhideWhenUsed/>
    <w:rsid w:val="00BE652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E652A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652A"/>
    <w:rPr>
      <w:rFonts w:ascii="Calibri" w:eastAsia="宋体" w:hAnsi="Calibri" w:cs="Times New Roman"/>
      <w:sz w:val="18"/>
      <w:szCs w:val="18"/>
    </w:rPr>
  </w:style>
  <w:style w:type="character" w:styleId="a7">
    <w:name w:val="FollowedHyperlink"/>
    <w:uiPriority w:val="99"/>
    <w:semiHidden/>
    <w:unhideWhenUsed/>
    <w:rsid w:val="00BE652A"/>
    <w:rPr>
      <w:color w:val="800080"/>
      <w:u w:val="single"/>
    </w:rPr>
  </w:style>
  <w:style w:type="numbering" w:customStyle="1" w:styleId="2">
    <w:name w:val="无列表2"/>
    <w:next w:val="a2"/>
    <w:uiPriority w:val="99"/>
    <w:semiHidden/>
    <w:unhideWhenUsed/>
    <w:rsid w:val="00FA7FD8"/>
  </w:style>
  <w:style w:type="numbering" w:customStyle="1" w:styleId="12">
    <w:name w:val="无列表12"/>
    <w:next w:val="a2"/>
    <w:uiPriority w:val="99"/>
    <w:semiHidden/>
    <w:unhideWhenUsed/>
    <w:rsid w:val="00FA7FD8"/>
  </w:style>
  <w:style w:type="numbering" w:customStyle="1" w:styleId="3">
    <w:name w:val="无列表3"/>
    <w:next w:val="a2"/>
    <w:uiPriority w:val="99"/>
    <w:semiHidden/>
    <w:unhideWhenUsed/>
    <w:rsid w:val="001569FB"/>
  </w:style>
  <w:style w:type="numbering" w:customStyle="1" w:styleId="13">
    <w:name w:val="无列表13"/>
    <w:next w:val="a2"/>
    <w:uiPriority w:val="99"/>
    <w:semiHidden/>
    <w:unhideWhenUsed/>
    <w:rsid w:val="0015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43</Pages>
  <Words>5019</Words>
  <Characters>28613</Characters>
  <Application>Microsoft Office Word</Application>
  <DocSecurity>0</DocSecurity>
  <Lines>238</Lines>
  <Paragraphs>67</Paragraphs>
  <ScaleCrop>false</ScaleCrop>
  <Company>微软中国</Company>
  <LinksUpToDate>false</LinksUpToDate>
  <CharactersWithSpaces>33565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张亚兵</dc:creator>
  <cp:keywords/>
  <dc:description/>
  <cp:lastModifiedBy>张亚兵</cp:lastModifiedBy>
  <cp:revision>41</cp:revision>
  <dcterms:created xsi:type="dcterms:W3CDTF">2021-09-26T02:33:00Z</dcterms:created>
  <dcterms:modified xsi:type="dcterms:W3CDTF">2021-09-30T01:03:00Z</dcterms:modified>
</cp:coreProperties>
</file>